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127" w:rsidRPr="006C7DBA" w:rsidRDefault="00665127" w:rsidP="00665127">
      <w:pPr>
        <w:pStyle w:val="a3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bookmarkStart w:id="0" w:name="_GoBack"/>
      <w:bookmarkEnd w:id="0"/>
      <w:r w:rsidRPr="006C7DBA">
        <w:rPr>
          <w:rFonts w:ascii="Times New Roman" w:hAnsi="Times New Roman"/>
          <w:b/>
          <w:i/>
          <w:color w:val="C00000"/>
          <w:sz w:val="28"/>
          <w:szCs w:val="28"/>
        </w:rPr>
        <w:t>Календарно – тематическое планирование по изобразительному искусству</w:t>
      </w:r>
    </w:p>
    <w:p w:rsidR="00665127" w:rsidRPr="006C7DBA" w:rsidRDefault="00665127" w:rsidP="00665127">
      <w:pPr>
        <w:pStyle w:val="a3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6C7DBA">
        <w:rPr>
          <w:rFonts w:ascii="Times New Roman" w:hAnsi="Times New Roman"/>
          <w:b/>
          <w:i/>
          <w:color w:val="C00000"/>
          <w:sz w:val="28"/>
          <w:szCs w:val="28"/>
        </w:rPr>
        <w:t xml:space="preserve"> В.С. Кузин 1 класс ФГОС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11"/>
        <w:gridCol w:w="6171"/>
        <w:gridCol w:w="913"/>
        <w:gridCol w:w="1036"/>
        <w:gridCol w:w="992"/>
      </w:tblGrid>
      <w:tr w:rsidR="00665127" w:rsidRPr="004B27A5" w:rsidTr="00F15C78">
        <w:tc>
          <w:tcPr>
            <w:tcW w:w="811" w:type="dxa"/>
            <w:vMerge w:val="restart"/>
          </w:tcPr>
          <w:p w:rsidR="00665127" w:rsidRPr="004B27A5" w:rsidRDefault="00665127" w:rsidP="00F15C78">
            <w:pPr>
              <w:rPr>
                <w:lang w:val="ru-RU"/>
              </w:rPr>
            </w:pPr>
            <w:r w:rsidRPr="004B27A5">
              <w:rPr>
                <w:lang w:val="ru-RU"/>
              </w:rPr>
              <w:t>№</w:t>
            </w:r>
          </w:p>
        </w:tc>
        <w:tc>
          <w:tcPr>
            <w:tcW w:w="6171" w:type="dxa"/>
            <w:vMerge w:val="restart"/>
          </w:tcPr>
          <w:p w:rsidR="00665127" w:rsidRPr="004B27A5" w:rsidRDefault="00665127" w:rsidP="00F15C78">
            <w:pPr>
              <w:tabs>
                <w:tab w:val="center" w:pos="2939"/>
                <w:tab w:val="left" w:pos="4035"/>
              </w:tabs>
              <w:rPr>
                <w:lang w:val="ru-RU"/>
              </w:rPr>
            </w:pPr>
            <w:r w:rsidRPr="004B27A5">
              <w:tab/>
            </w:r>
            <w:proofErr w:type="spellStart"/>
            <w:r w:rsidRPr="004B27A5">
              <w:t>Тема</w:t>
            </w:r>
            <w:proofErr w:type="spellEnd"/>
            <w:r w:rsidRPr="004B27A5">
              <w:rPr>
                <w:lang w:val="ru-RU"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665127" w:rsidRPr="004B27A5" w:rsidRDefault="00665127" w:rsidP="00F15C78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Кол-во часов</w:t>
            </w:r>
          </w:p>
        </w:tc>
        <w:tc>
          <w:tcPr>
            <w:tcW w:w="2028" w:type="dxa"/>
            <w:gridSpan w:val="2"/>
          </w:tcPr>
          <w:p w:rsidR="00665127" w:rsidRPr="004B27A5" w:rsidRDefault="00665127" w:rsidP="00F15C78">
            <w:pPr>
              <w:rPr>
                <w:lang w:val="ru-RU"/>
              </w:rPr>
            </w:pPr>
            <w:r w:rsidRPr="004B27A5">
              <w:rPr>
                <w:lang w:val="ru-RU"/>
              </w:rPr>
              <w:t xml:space="preserve">    сроки</w:t>
            </w:r>
          </w:p>
        </w:tc>
      </w:tr>
      <w:tr w:rsidR="00665127" w:rsidRPr="004B27A5" w:rsidTr="00F15C78">
        <w:tc>
          <w:tcPr>
            <w:tcW w:w="811" w:type="dxa"/>
            <w:vMerge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6171" w:type="dxa"/>
            <w:vMerge/>
            <w:vAlign w:val="center"/>
          </w:tcPr>
          <w:p w:rsidR="00665127" w:rsidRPr="004B27A5" w:rsidRDefault="00665127" w:rsidP="00F15C78">
            <w:pPr>
              <w:jc w:val="both"/>
            </w:pPr>
          </w:p>
        </w:tc>
        <w:tc>
          <w:tcPr>
            <w:tcW w:w="913" w:type="dxa"/>
            <w:vMerge/>
          </w:tcPr>
          <w:p w:rsidR="00665127" w:rsidRPr="004B27A5" w:rsidRDefault="00665127" w:rsidP="00F15C78">
            <w:pPr>
              <w:jc w:val="both"/>
            </w:pPr>
          </w:p>
        </w:tc>
        <w:tc>
          <w:tcPr>
            <w:tcW w:w="1036" w:type="dxa"/>
            <w:vAlign w:val="center"/>
          </w:tcPr>
          <w:p w:rsidR="00665127" w:rsidRPr="004B27A5" w:rsidRDefault="00665127" w:rsidP="00F15C78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по плану</w:t>
            </w:r>
          </w:p>
        </w:tc>
        <w:tc>
          <w:tcPr>
            <w:tcW w:w="992" w:type="dxa"/>
            <w:vAlign w:val="center"/>
          </w:tcPr>
          <w:p w:rsidR="00665127" w:rsidRPr="004B27A5" w:rsidRDefault="00665127" w:rsidP="00F15C78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фактически</w:t>
            </w: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665127" w:rsidRPr="00332753" w:rsidRDefault="00665127" w:rsidP="00F15C7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315"/>
        </w:trPr>
        <w:tc>
          <w:tcPr>
            <w:tcW w:w="9923" w:type="dxa"/>
            <w:gridSpan w:val="5"/>
          </w:tcPr>
          <w:p w:rsidR="00665127" w:rsidRPr="004B27A5" w:rsidRDefault="00665127" w:rsidP="00F15C78">
            <w:pPr>
              <w:rPr>
                <w:lang w:val="ru-RU"/>
              </w:rPr>
            </w:pPr>
            <w:r>
              <w:rPr>
                <w:b/>
                <w:bCs/>
                <w:caps/>
                <w:lang w:val="ru-RU"/>
              </w:rPr>
              <w:t xml:space="preserve">                                        </w:t>
            </w:r>
            <w:r>
              <w:rPr>
                <w:b/>
                <w:bCs/>
                <w:caps/>
              </w:rPr>
              <w:t xml:space="preserve">Рисование  </w:t>
            </w:r>
            <w:r w:rsidRPr="00E95D39">
              <w:rPr>
                <w:b/>
                <w:bCs/>
                <w:caps/>
              </w:rPr>
              <w:t xml:space="preserve">с  натуры </w:t>
            </w:r>
            <w:r>
              <w:rPr>
                <w:b/>
                <w:bCs/>
                <w:caps/>
              </w:rPr>
              <w:t>-</w:t>
            </w:r>
            <w:r w:rsidRPr="00E95D39">
              <w:rPr>
                <w:b/>
                <w:bCs/>
                <w:caps/>
              </w:rPr>
              <w:t>10  ч</w:t>
            </w:r>
          </w:p>
        </w:tc>
      </w:tr>
      <w:tr w:rsidR="00665127" w:rsidRPr="004B27A5" w:rsidTr="00F15C78">
        <w:trPr>
          <w:trHeight w:val="975"/>
        </w:trPr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Чем и как работают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художники.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«Волшебные краски»</w:t>
            </w:r>
          </w:p>
          <w:p w:rsidR="00665127" w:rsidRPr="00E95D39" w:rsidRDefault="00665127" w:rsidP="00F15C78">
            <w:pPr>
              <w:rPr>
                <w:b/>
                <w:bCs/>
                <w:caps/>
                <w:lang w:val="ru-RU"/>
              </w:rPr>
            </w:pPr>
          </w:p>
        </w:tc>
        <w:tc>
          <w:tcPr>
            <w:tcW w:w="913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Аппликация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«Цветовой круг»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540"/>
        </w:trPr>
        <w:tc>
          <w:tcPr>
            <w:tcW w:w="81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Декоративная работа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«Красивые цепочки»</w:t>
            </w: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Рисование с натуры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 xml:space="preserve">Волшебные краски осеннего дерева. </w:t>
            </w:r>
            <w:proofErr w:type="spellStart"/>
            <w:r w:rsidRPr="008476EA">
              <w:rPr>
                <w:rFonts w:ascii="Times New Roman" w:hAnsi="Times New Roman"/>
              </w:rPr>
              <w:t>И.Левитан</w:t>
            </w:r>
            <w:proofErr w:type="spellEnd"/>
            <w:r w:rsidRPr="008476EA">
              <w:rPr>
                <w:rFonts w:ascii="Times New Roman" w:hAnsi="Times New Roman"/>
              </w:rPr>
              <w:t xml:space="preserve"> «Золотая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осень»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17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Лепка «Овощи и фрукты»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255"/>
        </w:trPr>
        <w:tc>
          <w:tcPr>
            <w:tcW w:w="9923" w:type="dxa"/>
            <w:gridSpan w:val="5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                                     </w:t>
            </w:r>
            <w:r w:rsidRPr="008476EA">
              <w:rPr>
                <w:rFonts w:ascii="Times New Roman" w:hAnsi="Times New Roman"/>
                <w:b/>
                <w:bCs/>
              </w:rPr>
              <w:t>Мы готовимся к праздн</w:t>
            </w:r>
            <w:r>
              <w:rPr>
                <w:rFonts w:ascii="Times New Roman" w:hAnsi="Times New Roman"/>
                <w:b/>
                <w:bCs/>
              </w:rPr>
              <w:t>ику 1</w:t>
            </w:r>
            <w:r w:rsidRPr="008476EA">
              <w:rPr>
                <w:rFonts w:ascii="Times New Roman" w:hAnsi="Times New Roman"/>
                <w:b/>
                <w:bCs/>
              </w:rPr>
              <w:t xml:space="preserve"> ч</w:t>
            </w:r>
          </w:p>
          <w:p w:rsidR="00665127" w:rsidRPr="00E95D39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750"/>
        </w:trPr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Рисуем Новогоднюю открытку</w:t>
            </w:r>
          </w:p>
        </w:tc>
        <w:tc>
          <w:tcPr>
            <w:tcW w:w="913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285"/>
        </w:trPr>
        <w:tc>
          <w:tcPr>
            <w:tcW w:w="9923" w:type="dxa"/>
            <w:gridSpan w:val="5"/>
          </w:tcPr>
          <w:p w:rsidR="00665127" w:rsidRPr="004B27A5" w:rsidRDefault="00665127" w:rsidP="00F15C78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</w:t>
            </w:r>
            <w:proofErr w:type="spellStart"/>
            <w:r>
              <w:rPr>
                <w:b/>
              </w:rPr>
              <w:t>Красота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вокруг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</w:t>
            </w:r>
            <w:proofErr w:type="spellEnd"/>
            <w:r>
              <w:rPr>
                <w:b/>
              </w:rPr>
              <w:t xml:space="preserve"> -10 </w:t>
            </w:r>
            <w:r w:rsidRPr="008476EA">
              <w:rPr>
                <w:b/>
              </w:rPr>
              <w:t xml:space="preserve"> ч</w:t>
            </w:r>
          </w:p>
        </w:tc>
      </w:tr>
      <w:tr w:rsidR="00665127" w:rsidRPr="004B27A5" w:rsidTr="00F15C78">
        <w:trPr>
          <w:trHeight w:val="1260"/>
        </w:trPr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  <w:b/>
              </w:rPr>
            </w:pP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на тему </w:t>
            </w:r>
            <w:r w:rsidRPr="008476EA">
              <w:rPr>
                <w:rFonts w:ascii="Times New Roman" w:hAnsi="Times New Roman"/>
              </w:rPr>
              <w:t>«Новогодняя ёлка»</w:t>
            </w:r>
          </w:p>
          <w:p w:rsidR="00665127" w:rsidRPr="00E95D39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13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17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Рисование с натуры игрушек на ёлку: бусы, шары</w:t>
            </w:r>
            <w:r>
              <w:rPr>
                <w:rFonts w:ascii="Times New Roman" w:hAnsi="Times New Roman"/>
              </w:rPr>
              <w:t>.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17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  <w:bCs/>
              </w:rPr>
              <w:t xml:space="preserve">Лепка </w:t>
            </w:r>
            <w:r w:rsidRPr="008476EA">
              <w:rPr>
                <w:rFonts w:ascii="Times New Roman" w:hAnsi="Times New Roman"/>
              </w:rPr>
              <w:t>животных по памяти и представлению</w:t>
            </w:r>
          </w:p>
          <w:p w:rsidR="00665127" w:rsidRPr="00665127" w:rsidRDefault="00665127" w:rsidP="00F15C78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Рисование на тему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«Красавица зима»</w:t>
            </w:r>
          </w:p>
          <w:p w:rsidR="00665127" w:rsidRPr="00E95D39" w:rsidRDefault="00665127" w:rsidP="00F15C78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Декоративная работа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Гжель. Рисование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декоративных элементов росписи. «Синие узоры на белоснежном поле»</w:t>
            </w:r>
          </w:p>
          <w:p w:rsidR="00665127" w:rsidRPr="00FC1CF1" w:rsidRDefault="00665127" w:rsidP="00F15C78">
            <w:pPr>
              <w:pStyle w:val="a3"/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665127" w:rsidTr="00F15C78">
        <w:trPr>
          <w:trHeight w:val="225"/>
        </w:trPr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Встреча с Весной – красной 12 </w:t>
            </w:r>
            <w:r w:rsidRPr="008476EA">
              <w:rPr>
                <w:rFonts w:ascii="Times New Roman" w:hAnsi="Times New Roman"/>
                <w:b/>
              </w:rPr>
              <w:t xml:space="preserve"> ч</w:t>
            </w: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540"/>
        </w:trPr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22,23</w:t>
            </w:r>
          </w:p>
        </w:tc>
        <w:tc>
          <w:tcPr>
            <w:tcW w:w="617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Лепка птиц по памяти и представлению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913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17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b/>
              </w:rPr>
              <w:t>Мамин праздник.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Рисование на тему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«Весенний день»</w:t>
            </w: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171" w:type="dxa"/>
          </w:tcPr>
          <w:p w:rsidR="00665127" w:rsidRDefault="00665127" w:rsidP="00F15C78">
            <w:pPr>
              <w:pStyle w:val="a3"/>
              <w:rPr>
                <w:b/>
              </w:rPr>
            </w:pPr>
            <w:r>
              <w:rPr>
                <w:rFonts w:ascii="Times New Roman" w:hAnsi="Times New Roman"/>
              </w:rPr>
              <w:t xml:space="preserve">Рисование 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тему</w:t>
            </w:r>
            <w:r w:rsidRPr="008476EA">
              <w:rPr>
                <w:rFonts w:ascii="Times New Roman" w:hAnsi="Times New Roman"/>
              </w:rPr>
              <w:t>«</w:t>
            </w:r>
            <w:proofErr w:type="gramEnd"/>
            <w:r w:rsidRPr="008476EA">
              <w:rPr>
                <w:rFonts w:ascii="Times New Roman" w:hAnsi="Times New Roman"/>
              </w:rPr>
              <w:t>Весенний</w:t>
            </w:r>
            <w:proofErr w:type="spellEnd"/>
            <w:r w:rsidRPr="008476EA">
              <w:rPr>
                <w:rFonts w:ascii="Times New Roman" w:hAnsi="Times New Roman"/>
              </w:rPr>
              <w:t xml:space="preserve"> день</w:t>
            </w:r>
            <w:r w:rsidRPr="00DD3417">
              <w:rPr>
                <w:b/>
              </w:rPr>
              <w:t xml:space="preserve"> 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780"/>
        </w:trPr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Рисование на тему</w:t>
            </w:r>
          </w:p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«Праздничный салют»</w:t>
            </w:r>
          </w:p>
          <w:p w:rsidR="00665127" w:rsidRPr="00665127" w:rsidRDefault="00665127" w:rsidP="00F15C78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rPr>
          <w:trHeight w:val="525"/>
        </w:trPr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6171" w:type="dxa"/>
          </w:tcPr>
          <w:p w:rsidR="00665127" w:rsidRPr="00CB7CB5" w:rsidRDefault="00665127" w:rsidP="00F15C78">
            <w:pPr>
              <w:widowControl/>
              <w:autoSpaceDE/>
              <w:autoSpaceDN/>
              <w:adjustRightInd/>
              <w:rPr>
                <w:sz w:val="22"/>
                <w:szCs w:val="22"/>
                <w:lang w:val="ru-RU" w:eastAsia="en-US"/>
              </w:rPr>
            </w:pPr>
            <w:r w:rsidRPr="00CB7CB5">
              <w:rPr>
                <w:sz w:val="22"/>
                <w:szCs w:val="22"/>
                <w:lang w:val="ru-RU" w:eastAsia="en-US"/>
              </w:rPr>
              <w:t>Аппликация.</w:t>
            </w:r>
          </w:p>
          <w:p w:rsidR="00665127" w:rsidRPr="00CB7CB5" w:rsidRDefault="00665127" w:rsidP="00F15C78">
            <w:pPr>
              <w:widowControl/>
              <w:autoSpaceDE/>
              <w:autoSpaceDN/>
              <w:adjustRightInd/>
              <w:rPr>
                <w:sz w:val="22"/>
                <w:szCs w:val="22"/>
                <w:lang w:val="ru-RU" w:eastAsia="en-US"/>
              </w:rPr>
            </w:pPr>
            <w:r w:rsidRPr="00CB7CB5">
              <w:rPr>
                <w:sz w:val="22"/>
                <w:szCs w:val="22"/>
                <w:lang w:val="ru-RU" w:eastAsia="en-US"/>
              </w:rPr>
              <w:t>«Мой любимый цветок» -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13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4B27A5" w:rsidTr="00F15C78">
        <w:tc>
          <w:tcPr>
            <w:tcW w:w="81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171" w:type="dxa"/>
          </w:tcPr>
          <w:p w:rsidR="00665127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8476EA">
              <w:rPr>
                <w:rFonts w:ascii="Times New Roman" w:hAnsi="Times New Roman"/>
              </w:rPr>
              <w:t>Рисование по представлению. «Бабочка»</w:t>
            </w:r>
          </w:p>
          <w:p w:rsidR="00665127" w:rsidRPr="00E95D39" w:rsidRDefault="00665127" w:rsidP="00F15C78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  <w:tr w:rsidR="00665127" w:rsidRPr="006C7DBA" w:rsidTr="00F15C78">
        <w:tc>
          <w:tcPr>
            <w:tcW w:w="81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171" w:type="dxa"/>
          </w:tcPr>
          <w:p w:rsidR="00665127" w:rsidRPr="008476EA" w:rsidRDefault="00665127" w:rsidP="00F15C78">
            <w:pPr>
              <w:pStyle w:val="a3"/>
              <w:rPr>
                <w:rFonts w:ascii="Times New Roman" w:hAnsi="Times New Roman"/>
              </w:rPr>
            </w:pPr>
            <w:r w:rsidRPr="007A7CCF">
              <w:rPr>
                <w:b/>
              </w:rPr>
              <w:t>Обобщение материала</w:t>
            </w:r>
            <w:r>
              <w:rPr>
                <w:b/>
              </w:rPr>
              <w:t>.</w:t>
            </w:r>
          </w:p>
        </w:tc>
        <w:tc>
          <w:tcPr>
            <w:tcW w:w="913" w:type="dxa"/>
          </w:tcPr>
          <w:p w:rsidR="00665127" w:rsidRPr="00A5656E" w:rsidRDefault="00665127" w:rsidP="00F15C7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36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665127" w:rsidRPr="004B27A5" w:rsidRDefault="00665127" w:rsidP="00F15C78">
            <w:pPr>
              <w:rPr>
                <w:lang w:val="ru-RU"/>
              </w:rPr>
            </w:pPr>
          </w:p>
        </w:tc>
      </w:tr>
    </w:tbl>
    <w:p w:rsidR="00665127" w:rsidRPr="006C7DBA" w:rsidRDefault="00665127" w:rsidP="00665127">
      <w:pPr>
        <w:rPr>
          <w:lang w:val="ru-RU"/>
        </w:rPr>
      </w:pPr>
    </w:p>
    <w:p w:rsidR="008B0EB2" w:rsidRDefault="008B0EB2"/>
    <w:sectPr w:rsidR="008B0EB2" w:rsidSect="006C7DBA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C2"/>
    <w:rsid w:val="00665127"/>
    <w:rsid w:val="007F7482"/>
    <w:rsid w:val="008B0EB2"/>
    <w:rsid w:val="00C5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D92397-272D-4111-A36E-E1B31638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1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5127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665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NachKl</cp:lastModifiedBy>
  <cp:revision>2</cp:revision>
  <dcterms:created xsi:type="dcterms:W3CDTF">2018-10-31T04:52:00Z</dcterms:created>
  <dcterms:modified xsi:type="dcterms:W3CDTF">2018-10-31T04:52:00Z</dcterms:modified>
</cp:coreProperties>
</file>