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pPr w:leftFromText="180" w:rightFromText="180" w:vertAnchor="page" w:horzAnchor="margin" w:tblpY="1"/>
        <w:tblW w:w="13304" w:type="dxa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4929"/>
        <w:gridCol w:w="1276"/>
        <w:gridCol w:w="2094"/>
        <w:gridCol w:w="2094"/>
        <w:gridCol w:w="2094"/>
      </w:tblGrid>
      <w:tr w:rsidR="00AC099B" w:rsidRPr="00D00A0C" w:rsidTr="00957964">
        <w:trPr>
          <w:trHeight w:val="300"/>
        </w:trPr>
        <w:tc>
          <w:tcPr>
            <w:tcW w:w="13304" w:type="dxa"/>
            <w:gridSpan w:val="7"/>
            <w:tcBorders>
              <w:top w:val="nil"/>
              <w:left w:val="nil"/>
              <w:right w:val="nil"/>
            </w:tcBorders>
          </w:tcPr>
          <w:p w:rsidR="00957964" w:rsidRDefault="00AC099B" w:rsidP="00AC099B">
            <w:pPr>
              <w:tabs>
                <w:tab w:val="left" w:pos="465"/>
              </w:tabs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               </w:t>
            </w:r>
          </w:p>
          <w:p w:rsidR="00957964" w:rsidRDefault="00957964" w:rsidP="00AC099B">
            <w:pPr>
              <w:tabs>
                <w:tab w:val="left" w:pos="46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957964" w:rsidRDefault="00957964" w:rsidP="00AC099B">
            <w:pPr>
              <w:tabs>
                <w:tab w:val="left" w:pos="46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57964" w:rsidRDefault="00957964" w:rsidP="00AC099B">
            <w:pPr>
              <w:tabs>
                <w:tab w:val="left" w:pos="465"/>
              </w:tabs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</w:t>
            </w:r>
            <w:bookmarkStart w:id="0" w:name="_GoBack"/>
            <w:r w:rsidRPr="001051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Муниципальное бюджетное общеобразовательное учреждение «___________»</w:t>
            </w:r>
          </w:p>
          <w:p w:rsidR="00957964" w:rsidRDefault="00957964" w:rsidP="00AC099B">
            <w:pPr>
              <w:tabs>
                <w:tab w:val="left" w:pos="465"/>
              </w:tabs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Рассмотрено: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 ШМС:                                                       Зам директора по УВР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                                                  _______________________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957964" w:rsidRDefault="00957964" w:rsidP="009579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№_____ </w:t>
            </w: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«_____»________2017г.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«______»__________2017г.                                               «______»___________2017г.                                                                                                                                                      </w:t>
            </w:r>
          </w:p>
          <w:p w:rsidR="00957964" w:rsidRPr="00957964" w:rsidRDefault="00957964" w:rsidP="00957964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957964" w:rsidRPr="00957964" w:rsidRDefault="00957964" w:rsidP="00957964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7964" w:rsidRPr="00957964" w:rsidRDefault="00957964" w:rsidP="0095796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Календарно-тематическое планирование</w:t>
            </w:r>
          </w:p>
          <w:p w:rsidR="00957964" w:rsidRPr="00957964" w:rsidRDefault="00957964" w:rsidP="0095796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биологии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5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957964" w:rsidRPr="00957964" w:rsidRDefault="00957964" w:rsidP="00957964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957964" w:rsidRPr="00957964" w:rsidRDefault="00957964" w:rsidP="0095796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Авторы: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Сонин Н.И. ,Плешаков А.А. Биология. Введение в биологию. 5 класс: Учебник для общеобразовательных учреждений (концентрический курс). М.: Дрофа, 2015.</w:t>
            </w:r>
          </w:p>
          <w:p w:rsidR="00957964" w:rsidRPr="00957964" w:rsidRDefault="00957964" w:rsidP="00957964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957964" w:rsidRPr="00957964" w:rsidRDefault="00957964" w:rsidP="0095796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Количество часов: 1 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 в неделю.</w:t>
            </w:r>
          </w:p>
          <w:p w:rsidR="00957964" w:rsidRPr="00957964" w:rsidRDefault="00957964" w:rsidP="0095796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57964" w:rsidRPr="00957964" w:rsidRDefault="00957964" w:rsidP="0095796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 учебный год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 часа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957964" w:rsidRPr="00957964" w:rsidRDefault="00957964" w:rsidP="00957964">
            <w:pPr>
              <w:tabs>
                <w:tab w:val="left" w:pos="781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Учитель биологии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__________________/________________/</w:t>
            </w: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57964" w:rsidRPr="00957964" w:rsidRDefault="00957964" w:rsidP="0095796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2017-2018 учебный год.</w:t>
            </w:r>
          </w:p>
          <w:bookmarkEnd w:id="0"/>
          <w:p w:rsidR="00957964" w:rsidRDefault="00957964" w:rsidP="00957964">
            <w:pPr>
              <w:tabs>
                <w:tab w:val="left" w:pos="1995"/>
              </w:tabs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AC099B" w:rsidRDefault="00957964" w:rsidP="00AC099B">
            <w:pPr>
              <w:tabs>
                <w:tab w:val="left" w:pos="465"/>
              </w:tabs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                    </w:t>
            </w:r>
            <w:r w:rsidR="00AC099B" w:rsidRPr="00AC099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Календарно-тематическое п</w:t>
            </w:r>
            <w:r w:rsidR="00AC099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ланирование по биологии 5</w:t>
            </w:r>
            <w:r w:rsidR="00AC099B" w:rsidRPr="00AC099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="00AC099B" w:rsidRPr="00AC099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кл</w:t>
            </w:r>
            <w:proofErr w:type="spellEnd"/>
          </w:p>
          <w:p w:rsidR="00AC099B" w:rsidRDefault="00AC099B" w:rsidP="00AC099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Сонин Н.И. ,Плешаков А.А. Биология. Введение в биологию. 5 класс: Учебник для общеобразовательных учреждений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AC099B" w:rsidRPr="00AC099B" w:rsidRDefault="00AC099B" w:rsidP="00AC099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  <w:r w:rsidRPr="00AC0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трический курс). </w:t>
            </w:r>
          </w:p>
          <w:p w:rsidR="00AC099B" w:rsidRPr="00AC099B" w:rsidRDefault="00AC099B" w:rsidP="00AC099B">
            <w:pPr>
              <w:tabs>
                <w:tab w:val="left" w:pos="46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099B" w:rsidRDefault="00AC099B" w:rsidP="00AC099B">
            <w:pPr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rPr>
          <w:trHeight w:val="300"/>
        </w:trPr>
        <w:tc>
          <w:tcPr>
            <w:tcW w:w="817" w:type="dxa"/>
            <w:gridSpan w:val="2"/>
            <w:vMerge w:val="restart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№ урока</w:t>
            </w:r>
          </w:p>
        </w:tc>
        <w:tc>
          <w:tcPr>
            <w:tcW w:w="4929" w:type="dxa"/>
            <w:vMerge w:val="restart"/>
            <w:vAlign w:val="center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Тема урока</w:t>
            </w:r>
          </w:p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Тип урока. </w:t>
            </w:r>
          </w:p>
        </w:tc>
        <w:tc>
          <w:tcPr>
            <w:tcW w:w="1276" w:type="dxa"/>
            <w:vMerge w:val="restart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Кол-во часов</w:t>
            </w:r>
          </w:p>
        </w:tc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Дата проведения</w:t>
            </w:r>
          </w:p>
        </w:tc>
        <w:tc>
          <w:tcPr>
            <w:tcW w:w="2094" w:type="dxa"/>
            <w:vMerge w:val="restart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Примечание</w:t>
            </w:r>
          </w:p>
        </w:tc>
      </w:tr>
      <w:tr w:rsidR="00D00A0C" w:rsidRPr="00D00A0C" w:rsidTr="00AC099B">
        <w:trPr>
          <w:trHeight w:val="390"/>
        </w:trPr>
        <w:tc>
          <w:tcPr>
            <w:tcW w:w="817" w:type="dxa"/>
            <w:gridSpan w:val="2"/>
            <w:vMerge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929" w:type="dxa"/>
            <w:vMerge/>
            <w:vAlign w:val="center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</w:tcBorders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По плану 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По факту</w:t>
            </w:r>
          </w:p>
        </w:tc>
        <w:tc>
          <w:tcPr>
            <w:tcW w:w="2094" w:type="dxa"/>
            <w:vMerge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13304" w:type="dxa"/>
            <w:gridSpan w:val="7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  <w:p w:rsid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 четверть(9 часов)</w:t>
            </w:r>
          </w:p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Раздел 1. Живой организм: строение и изучение (9 ч)</w:t>
            </w:r>
          </w:p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rPr>
          <w:trHeight w:val="1191"/>
        </w:trPr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Введение.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Что такое живой организм.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Урок изучения и первичного закрепления знаний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Беседа.</w:t>
            </w:r>
          </w:p>
        </w:tc>
        <w:tc>
          <w:tcPr>
            <w:tcW w:w="1276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rPr>
          <w:trHeight w:val="1046"/>
        </w:trPr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Наука о живой природе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  <w:t>Урок открытия нового знания.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  <w:t>Беседа.</w:t>
            </w:r>
          </w:p>
        </w:tc>
        <w:tc>
          <w:tcPr>
            <w:tcW w:w="1276" w:type="dxa"/>
          </w:tcPr>
          <w:p w:rsidR="00D00A0C" w:rsidRDefault="00D00A0C" w:rsidP="00AC099B">
            <w:r w:rsidRPr="00B0385F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Методы изучения природы.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Беседа.</w:t>
            </w:r>
          </w:p>
        </w:tc>
        <w:tc>
          <w:tcPr>
            <w:tcW w:w="1276" w:type="dxa"/>
          </w:tcPr>
          <w:p w:rsidR="00D00A0C" w:rsidRDefault="00D00A0C" w:rsidP="00AC099B">
            <w:r w:rsidRPr="00B0385F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proofErr w:type="spellStart"/>
            <w:proofErr w:type="gramStart"/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Увеличи</w:t>
            </w:r>
            <w:proofErr w:type="spellEnd"/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-тельные</w:t>
            </w:r>
            <w:proofErr w:type="gramEnd"/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 приборы. 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Лабораторно-практический урок. 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Парная работа.</w:t>
            </w:r>
          </w:p>
        </w:tc>
        <w:tc>
          <w:tcPr>
            <w:tcW w:w="1276" w:type="dxa"/>
          </w:tcPr>
          <w:p w:rsidR="00D00A0C" w:rsidRDefault="00D00A0C" w:rsidP="00AC099B">
            <w:r w:rsidRPr="00B0385F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Живые клетки. 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Лабораторно-практический урок.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Парная работа.</w:t>
            </w:r>
          </w:p>
        </w:tc>
        <w:tc>
          <w:tcPr>
            <w:tcW w:w="1276" w:type="dxa"/>
          </w:tcPr>
          <w:p w:rsidR="00D00A0C" w:rsidRDefault="00D00A0C" w:rsidP="00AC099B">
            <w:r w:rsidRPr="00B0385F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proofErr w:type="spellStart"/>
            <w:proofErr w:type="gramStart"/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Химичес</w:t>
            </w:r>
            <w:proofErr w:type="spellEnd"/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-кий</w:t>
            </w:r>
            <w:proofErr w:type="gramEnd"/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 состав клетки. 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  <w:t>Лабораторно-практический урок. Парная работа.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B0385F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lastRenderedPageBreak/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lastRenderedPageBreak/>
              <w:t>7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Вещества и явления в окружающем мире. 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Лабораторно-практический урок. 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Работа в парах.</w:t>
            </w:r>
          </w:p>
        </w:tc>
        <w:tc>
          <w:tcPr>
            <w:tcW w:w="1276" w:type="dxa"/>
          </w:tcPr>
          <w:p w:rsidR="00D00A0C" w:rsidRDefault="00D00A0C" w:rsidP="00AC099B">
            <w:r w:rsidRPr="00B0385F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Великие естествоиспытатели.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Урок открытия новых знаний.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Беседа.</w:t>
            </w:r>
          </w:p>
        </w:tc>
        <w:tc>
          <w:tcPr>
            <w:tcW w:w="1276" w:type="dxa"/>
          </w:tcPr>
          <w:p w:rsidR="00D00A0C" w:rsidRDefault="00D00A0C" w:rsidP="00AC099B">
            <w:r w:rsidRPr="00B0385F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5212" w:type="dxa"/>
            <w:gridSpan w:val="2"/>
          </w:tcPr>
          <w:p w:rsidR="003073F8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Зачет по теме «Живой организм: строение и изучение»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Урок </w:t>
            </w:r>
            <w:proofErr w:type="spellStart"/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контроля</w:t>
            </w:r>
            <w:proofErr w:type="gramStart"/>
            <w:r w:rsidR="003073F8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.Т</w:t>
            </w:r>
            <w:proofErr w:type="gramEnd"/>
            <w:r w:rsidR="003073F8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ест</w:t>
            </w:r>
            <w:proofErr w:type="spellEnd"/>
          </w:p>
        </w:tc>
        <w:tc>
          <w:tcPr>
            <w:tcW w:w="1276" w:type="dxa"/>
          </w:tcPr>
          <w:p w:rsidR="00D00A0C" w:rsidRDefault="00D00A0C" w:rsidP="00AC099B">
            <w:r w:rsidRPr="00B0385F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13304" w:type="dxa"/>
            <w:gridSpan w:val="7"/>
            <w:vAlign w:val="center"/>
          </w:tcPr>
          <w:p w:rsid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 четверть(7 часов)</w:t>
            </w:r>
          </w:p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Раздел 2. Многообразие живых организмов (15ч)</w:t>
            </w:r>
          </w:p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0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Как развивалась жизнь на Земле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Урок открытия нового знания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Разнообразие живого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Урок изучения нового материала</w:t>
            </w: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Бактерии</w:t>
            </w:r>
          </w:p>
          <w:p w:rsid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Грибы</w:t>
            </w:r>
          </w:p>
          <w:p w:rsid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</w:t>
            </w:r>
            <w:r w:rsidR="00D00A0C"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омбинированный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Общая характеристика растений. Водоросли.</w:t>
            </w:r>
          </w:p>
          <w:p w:rsid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Мхи</w:t>
            </w:r>
          </w:p>
          <w:p w:rsid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Папоротники</w:t>
            </w:r>
          </w:p>
          <w:p w:rsid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Контроль знаний. Тест.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073F8" w:rsidRPr="00D00A0C" w:rsidTr="00AC099B">
        <w:tc>
          <w:tcPr>
            <w:tcW w:w="534" w:type="dxa"/>
          </w:tcPr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70" w:type="dxa"/>
            <w:gridSpan w:val="6"/>
          </w:tcPr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lastRenderedPageBreak/>
              <w:t xml:space="preserve">                                                                                                      3 четверть(10 часов)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lastRenderedPageBreak/>
              <w:t>17</w:t>
            </w:r>
          </w:p>
        </w:tc>
        <w:tc>
          <w:tcPr>
            <w:tcW w:w="5212" w:type="dxa"/>
            <w:gridSpan w:val="2"/>
          </w:tcPr>
          <w:p w:rsid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Голосеменные растения</w:t>
            </w:r>
          </w:p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5212" w:type="dxa"/>
            <w:gridSpan w:val="2"/>
          </w:tcPr>
          <w:p w:rsid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Покрытосеменные (Цветковые) растения</w:t>
            </w:r>
          </w:p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Значение растений в природе и жизни человека</w:t>
            </w:r>
          </w:p>
          <w:p w:rsid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Урок обобщения 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Общая характеристика животных. Простейшие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Урок открытия новых знаний</w:t>
            </w: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21</w:t>
            </w:r>
          </w:p>
        </w:tc>
        <w:tc>
          <w:tcPr>
            <w:tcW w:w="5212" w:type="dxa"/>
            <w:gridSpan w:val="2"/>
          </w:tcPr>
          <w:p w:rsid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Беспозвоночные</w:t>
            </w:r>
          </w:p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22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Позвоночные</w:t>
            </w:r>
          </w:p>
          <w:p w:rsid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23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Значение животных в природе и жизни человека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Урок обобщения знаний и контроля знаний</w:t>
            </w: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Зачет по теме « Многообразие живых организмов»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Урок контроля</w:t>
            </w:r>
          </w:p>
        </w:tc>
        <w:tc>
          <w:tcPr>
            <w:tcW w:w="1276" w:type="dxa"/>
          </w:tcPr>
          <w:p w:rsidR="00D00A0C" w:rsidRDefault="00D00A0C" w:rsidP="00AC099B">
            <w:r w:rsidRPr="006B2507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13304" w:type="dxa"/>
            <w:gridSpan w:val="7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Lohit Hindi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bCs/>
                <w:i/>
                <w:kern w:val="1"/>
                <w:sz w:val="24"/>
                <w:szCs w:val="24"/>
                <w:lang w:eastAsia="hi-IN" w:bidi="hi-IN"/>
              </w:rPr>
              <w:t>Раздел 3. Среда обитания живых организмов – 5 часов</w:t>
            </w: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25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>Среда обитания живых организмов.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>Три среды обитания.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Урок  </w:t>
            </w:r>
            <w:r w:rsidRPr="00D00A0C"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  <w:t xml:space="preserve"> изучения нового материала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Лабораторно-практический урок. 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070DBA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26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>Жизнь на разных материках.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  <w:t>урок изучения нового материала;</w:t>
            </w:r>
          </w:p>
          <w:p w:rsidR="00D00A0C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  <w:lastRenderedPageBreak/>
              <w:t>контроль знаний Тест</w:t>
            </w:r>
            <w:r w:rsidR="00D00A0C" w:rsidRPr="00D00A0C"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  <w:t>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070DBA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lastRenderedPageBreak/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073F8" w:rsidRPr="00D00A0C" w:rsidTr="00AC099B">
        <w:tc>
          <w:tcPr>
            <w:tcW w:w="534" w:type="dxa"/>
          </w:tcPr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70" w:type="dxa"/>
            <w:gridSpan w:val="6"/>
          </w:tcPr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  <w:p w:rsidR="003073F8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                                                                           4 четверть(8 часов)</w:t>
            </w:r>
          </w:p>
          <w:p w:rsidR="003073F8" w:rsidRPr="00D00A0C" w:rsidRDefault="003073F8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27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>Природные зоны Земли.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</w:tc>
        <w:tc>
          <w:tcPr>
            <w:tcW w:w="1276" w:type="dxa"/>
          </w:tcPr>
          <w:p w:rsidR="00D00A0C" w:rsidRDefault="00D00A0C" w:rsidP="00AC099B">
            <w:r w:rsidRPr="00070DBA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28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>Жизнь в морях и океанах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</w:tc>
        <w:tc>
          <w:tcPr>
            <w:tcW w:w="1276" w:type="dxa"/>
          </w:tcPr>
          <w:p w:rsidR="00D00A0C" w:rsidRDefault="00D00A0C" w:rsidP="00AC099B">
            <w:r w:rsidRPr="00070DBA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>Зачет по теме «Среда обитания живых организмов»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урок контроля</w:t>
            </w:r>
          </w:p>
        </w:tc>
        <w:tc>
          <w:tcPr>
            <w:tcW w:w="1276" w:type="dxa"/>
          </w:tcPr>
          <w:p w:rsidR="00D00A0C" w:rsidRDefault="00D00A0C" w:rsidP="00AC099B">
            <w:r w:rsidRPr="00070DBA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13304" w:type="dxa"/>
            <w:gridSpan w:val="7"/>
          </w:tcPr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  <w:p w:rsidR="00D00A0C" w:rsidRPr="00D00A0C" w:rsidRDefault="00D00A0C" w:rsidP="00AC099B">
            <w:pPr>
              <w:widowControl w:val="0"/>
              <w:suppressAutoHyphens/>
              <w:jc w:val="center"/>
              <w:rPr>
                <w:rFonts w:ascii="Times New Roman" w:eastAsia="DejaVu Sans" w:hAnsi="Times New Roman" w:cs="Lohit Hindi"/>
                <w:b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>Раздел 4. Человек на Земле (5 ч)</w:t>
            </w: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>Как человек появился на Земле.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  <w:t>урок изучения нового материала;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</w:tcPr>
          <w:p w:rsidR="00D00A0C" w:rsidRDefault="00D00A0C" w:rsidP="00AC099B">
            <w:r w:rsidRPr="00CC3A6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Lohit Hindi"/>
                <w:b/>
                <w:i/>
                <w:kern w:val="1"/>
                <w:sz w:val="24"/>
                <w:szCs w:val="24"/>
                <w:lang w:eastAsia="hi-IN" w:bidi="hi-IN"/>
              </w:rPr>
              <w:t>Как человек изменил Землю.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</w:tc>
        <w:tc>
          <w:tcPr>
            <w:tcW w:w="1276" w:type="dxa"/>
          </w:tcPr>
          <w:p w:rsidR="00D00A0C" w:rsidRDefault="00D00A0C" w:rsidP="00AC099B">
            <w:r w:rsidRPr="00CC3A6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hd w:val="clear" w:color="auto" w:fill="FFFFFF"/>
              <w:suppressAutoHyphens/>
              <w:spacing w:line="269" w:lineRule="exact"/>
              <w:ind w:right="34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Жизнь </w:t>
            </w:r>
            <w:r w:rsidRPr="00D00A0C">
              <w:rPr>
                <w:rFonts w:ascii="Times New Roman" w:eastAsia="DejaVu Sans" w:hAnsi="Times New Roman" w:cs="Times New Roman"/>
                <w:b/>
                <w:i/>
                <w:spacing w:val="-11"/>
                <w:kern w:val="1"/>
                <w:sz w:val="24"/>
                <w:szCs w:val="24"/>
                <w:lang w:eastAsia="hi-IN" w:bidi="hi-IN"/>
              </w:rPr>
              <w:t>под угро</w:t>
            </w:r>
            <w:r w:rsidRPr="00D00A0C">
              <w:rPr>
                <w:rFonts w:ascii="Times New Roman" w:eastAsia="DejaVu Sans" w:hAnsi="Times New Roman" w:cs="Times New Roman"/>
                <w:b/>
                <w:i/>
                <w:spacing w:val="-11"/>
                <w:kern w:val="1"/>
                <w:sz w:val="24"/>
                <w:szCs w:val="24"/>
                <w:lang w:eastAsia="hi-IN" w:bidi="hi-IN"/>
              </w:rPr>
              <w:softHyphen/>
            </w: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зой.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spacing w:val="-9"/>
                <w:kern w:val="1"/>
                <w:sz w:val="24"/>
                <w:szCs w:val="24"/>
                <w:lang w:eastAsia="hi-IN" w:bidi="hi-IN"/>
              </w:rPr>
              <w:t xml:space="preserve">Не станет </w:t>
            </w: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ли Земля </w:t>
            </w:r>
            <w:r w:rsidRPr="00D00A0C">
              <w:rPr>
                <w:rFonts w:ascii="Times New Roman" w:eastAsia="DejaVu Sans" w:hAnsi="Times New Roman" w:cs="Times New Roman"/>
                <w:b/>
                <w:i/>
                <w:spacing w:val="-11"/>
                <w:kern w:val="1"/>
                <w:sz w:val="24"/>
                <w:szCs w:val="24"/>
                <w:lang w:eastAsia="hi-IN" w:bidi="hi-IN"/>
              </w:rPr>
              <w:t>пустыней?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</w:tc>
        <w:tc>
          <w:tcPr>
            <w:tcW w:w="1276" w:type="dxa"/>
          </w:tcPr>
          <w:p w:rsidR="00D00A0C" w:rsidRDefault="00D00A0C" w:rsidP="00AC099B">
            <w:r w:rsidRPr="00CC3A6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33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hd w:val="clear" w:color="auto" w:fill="FFFFFF"/>
              <w:suppressAutoHyphens/>
              <w:spacing w:line="250" w:lineRule="exact"/>
              <w:ind w:right="77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Здоровье человека </w:t>
            </w:r>
            <w:r w:rsidRPr="00D00A0C">
              <w:rPr>
                <w:rFonts w:ascii="Times New Roman" w:eastAsia="DejaVu Sans" w:hAnsi="Times New Roman" w:cs="Times New Roman"/>
                <w:b/>
                <w:i/>
                <w:spacing w:val="-11"/>
                <w:kern w:val="1"/>
                <w:sz w:val="24"/>
                <w:szCs w:val="24"/>
                <w:lang w:eastAsia="hi-IN" w:bidi="hi-IN"/>
              </w:rPr>
              <w:t>и безопас</w:t>
            </w:r>
            <w:r w:rsidRPr="00D00A0C">
              <w:rPr>
                <w:rFonts w:ascii="Times New Roman" w:eastAsia="DejaVu Sans" w:hAnsi="Times New Roman" w:cs="Times New Roman"/>
                <w:b/>
                <w:i/>
                <w:spacing w:val="-11"/>
                <w:kern w:val="1"/>
                <w:sz w:val="24"/>
                <w:szCs w:val="24"/>
                <w:lang w:eastAsia="hi-IN" w:bidi="hi-IN"/>
              </w:rPr>
              <w:softHyphen/>
            </w: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ность жизни. 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комбинированный</w:t>
            </w:r>
          </w:p>
        </w:tc>
        <w:tc>
          <w:tcPr>
            <w:tcW w:w="1276" w:type="dxa"/>
          </w:tcPr>
          <w:p w:rsidR="00D00A0C" w:rsidRDefault="00D00A0C" w:rsidP="00AC099B">
            <w:r w:rsidRPr="00CC3A6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00A0C" w:rsidRPr="00D00A0C" w:rsidTr="00AC099B">
        <w:tc>
          <w:tcPr>
            <w:tcW w:w="53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5212" w:type="dxa"/>
            <w:gridSpan w:val="2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Зачет по теме «Человек на Земле»</w:t>
            </w:r>
          </w:p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00A0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урок контроля</w:t>
            </w:r>
          </w:p>
        </w:tc>
        <w:tc>
          <w:tcPr>
            <w:tcW w:w="1276" w:type="dxa"/>
          </w:tcPr>
          <w:p w:rsidR="00D00A0C" w:rsidRDefault="00D00A0C" w:rsidP="00AC099B">
            <w:r w:rsidRPr="00CC3A6C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094" w:type="dxa"/>
          </w:tcPr>
          <w:p w:rsidR="00D00A0C" w:rsidRPr="00D00A0C" w:rsidRDefault="00D00A0C" w:rsidP="00AC099B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D00A0C" w:rsidRPr="00D00A0C" w:rsidRDefault="00D00A0C" w:rsidP="00D00A0C">
      <w:pPr>
        <w:widowControl w:val="0"/>
        <w:suppressAutoHyphens/>
        <w:spacing w:after="0" w:line="240" w:lineRule="auto"/>
        <w:rPr>
          <w:rFonts w:ascii="Times New Roman" w:eastAsia="DejaVu Sans" w:hAnsi="Times New Roman" w:cs="Lohit Hindi"/>
          <w:kern w:val="1"/>
          <w:sz w:val="24"/>
          <w:szCs w:val="24"/>
          <w:lang w:eastAsia="hi-IN" w:bidi="hi-IN"/>
        </w:rPr>
      </w:pPr>
    </w:p>
    <w:p w:rsidR="005F6BCD" w:rsidRDefault="005F6BCD"/>
    <w:sectPr w:rsidR="005F6BCD" w:rsidSect="00957964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000000"/>
        <w:left w:val="twistedLines1" w:sz="18" w:space="24" w:color="000000"/>
        <w:bottom w:val="twistedLines1" w:sz="18" w:space="24" w:color="000000"/>
        <w:right w:val="twistedLines1" w:sz="18" w:space="24" w:color="0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9"/>
    <w:multiLevelType w:val="multilevel"/>
    <w:tmpl w:val="00000009"/>
    <w:name w:val="WW8Num11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A"/>
    <w:multiLevelType w:val="multilevel"/>
    <w:tmpl w:val="0000000A"/>
    <w:name w:val="WW8Num12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B"/>
    <w:multiLevelType w:val="multilevel"/>
    <w:tmpl w:val="0000000B"/>
    <w:name w:val="WW8Num13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D"/>
    <w:multiLevelType w:val="multilevel"/>
    <w:tmpl w:val="0000000D"/>
    <w:name w:val="WW8Num1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C670CFE"/>
    <w:multiLevelType w:val="hybridMultilevel"/>
    <w:tmpl w:val="99967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12C3E"/>
    <w:multiLevelType w:val="hybridMultilevel"/>
    <w:tmpl w:val="C436D5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5D2451"/>
    <w:multiLevelType w:val="hybridMultilevel"/>
    <w:tmpl w:val="55EA6392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>
    <w:nsid w:val="53605C51"/>
    <w:multiLevelType w:val="multilevel"/>
    <w:tmpl w:val="D902B0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6">
    <w:nsid w:val="6C9E484E"/>
    <w:multiLevelType w:val="multilevel"/>
    <w:tmpl w:val="45D44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75D11C49"/>
    <w:multiLevelType w:val="hybridMultilevel"/>
    <w:tmpl w:val="A692A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E64980"/>
    <w:multiLevelType w:val="hybridMultilevel"/>
    <w:tmpl w:val="9874FF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7"/>
  </w:num>
  <w:num w:numId="13">
    <w:abstractNumId w:val="18"/>
  </w:num>
  <w:num w:numId="14">
    <w:abstractNumId w:val="13"/>
  </w:num>
  <w:num w:numId="15">
    <w:abstractNumId w:val="15"/>
  </w:num>
  <w:num w:numId="16">
    <w:abstractNumId w:val="16"/>
  </w:num>
  <w:num w:numId="17">
    <w:abstractNumId w:val="11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0C"/>
    <w:rsid w:val="003073F8"/>
    <w:rsid w:val="005F6BCD"/>
    <w:rsid w:val="00957964"/>
    <w:rsid w:val="00AC099B"/>
    <w:rsid w:val="00D0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0A0C"/>
  </w:style>
  <w:style w:type="paragraph" w:customStyle="1" w:styleId="a3">
    <w:name w:val="Содержимое таблицы"/>
    <w:basedOn w:val="a"/>
    <w:rsid w:val="00D00A0C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D00A0C"/>
    <w:pPr>
      <w:widowControl w:val="0"/>
      <w:suppressAutoHyphens/>
      <w:spacing w:before="280" w:after="28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a5">
    <w:name w:val="А_основной"/>
    <w:basedOn w:val="a"/>
    <w:link w:val="a6"/>
    <w:qFormat/>
    <w:rsid w:val="00D00A0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А_основной Знак"/>
    <w:link w:val="a5"/>
    <w:rsid w:val="00D00A0C"/>
    <w:rPr>
      <w:rFonts w:ascii="Times New Roman" w:eastAsia="Calibri" w:hAnsi="Times New Roman" w:cs="Times New Roman"/>
      <w:sz w:val="28"/>
      <w:szCs w:val="28"/>
    </w:rPr>
  </w:style>
  <w:style w:type="paragraph" w:styleId="a7">
    <w:name w:val="No Spacing"/>
    <w:link w:val="a8"/>
    <w:qFormat/>
    <w:rsid w:val="00D00A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basedOn w:val="a0"/>
    <w:link w:val="a7"/>
    <w:rsid w:val="00D00A0C"/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D00A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D00A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unhideWhenUsed/>
    <w:rsid w:val="00D00A0C"/>
    <w:rPr>
      <w:color w:val="0000FF"/>
      <w:u w:val="single"/>
    </w:rPr>
  </w:style>
  <w:style w:type="table" w:customStyle="1" w:styleId="11">
    <w:name w:val="Сетка таблицы1"/>
    <w:basedOn w:val="a1"/>
    <w:next w:val="ab"/>
    <w:rsid w:val="00D00A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next w:val="ac"/>
    <w:qFormat/>
    <w:rsid w:val="00D00A0C"/>
    <w:pPr>
      <w:spacing w:after="0" w:line="240" w:lineRule="auto"/>
      <w:ind w:left="720" w:firstLine="709"/>
      <w:contextualSpacing/>
      <w:jc w:val="both"/>
    </w:pPr>
  </w:style>
  <w:style w:type="character" w:customStyle="1" w:styleId="13">
    <w:name w:val="Просмотренная гиперссылка1"/>
    <w:basedOn w:val="a0"/>
    <w:uiPriority w:val="99"/>
    <w:semiHidden/>
    <w:unhideWhenUsed/>
    <w:rsid w:val="00D00A0C"/>
    <w:rPr>
      <w:color w:val="800080"/>
      <w:u w:val="single"/>
    </w:rPr>
  </w:style>
  <w:style w:type="character" w:styleId="ad">
    <w:name w:val="Hyperlink"/>
    <w:basedOn w:val="a0"/>
    <w:uiPriority w:val="99"/>
    <w:semiHidden/>
    <w:unhideWhenUsed/>
    <w:rsid w:val="00D00A0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D00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00A0C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D00A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0A0C"/>
  </w:style>
  <w:style w:type="paragraph" w:customStyle="1" w:styleId="a3">
    <w:name w:val="Содержимое таблицы"/>
    <w:basedOn w:val="a"/>
    <w:rsid w:val="00D00A0C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D00A0C"/>
    <w:pPr>
      <w:widowControl w:val="0"/>
      <w:suppressAutoHyphens/>
      <w:spacing w:before="280" w:after="28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a5">
    <w:name w:val="А_основной"/>
    <w:basedOn w:val="a"/>
    <w:link w:val="a6"/>
    <w:qFormat/>
    <w:rsid w:val="00D00A0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А_основной Знак"/>
    <w:link w:val="a5"/>
    <w:rsid w:val="00D00A0C"/>
    <w:rPr>
      <w:rFonts w:ascii="Times New Roman" w:eastAsia="Calibri" w:hAnsi="Times New Roman" w:cs="Times New Roman"/>
      <w:sz w:val="28"/>
      <w:szCs w:val="28"/>
    </w:rPr>
  </w:style>
  <w:style w:type="paragraph" w:styleId="a7">
    <w:name w:val="No Spacing"/>
    <w:link w:val="a8"/>
    <w:qFormat/>
    <w:rsid w:val="00D00A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basedOn w:val="a0"/>
    <w:link w:val="a7"/>
    <w:rsid w:val="00D00A0C"/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D00A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D00A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unhideWhenUsed/>
    <w:rsid w:val="00D00A0C"/>
    <w:rPr>
      <w:color w:val="0000FF"/>
      <w:u w:val="single"/>
    </w:rPr>
  </w:style>
  <w:style w:type="table" w:customStyle="1" w:styleId="11">
    <w:name w:val="Сетка таблицы1"/>
    <w:basedOn w:val="a1"/>
    <w:next w:val="ab"/>
    <w:rsid w:val="00D00A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next w:val="ac"/>
    <w:qFormat/>
    <w:rsid w:val="00D00A0C"/>
    <w:pPr>
      <w:spacing w:after="0" w:line="240" w:lineRule="auto"/>
      <w:ind w:left="720" w:firstLine="709"/>
      <w:contextualSpacing/>
      <w:jc w:val="both"/>
    </w:pPr>
  </w:style>
  <w:style w:type="character" w:customStyle="1" w:styleId="13">
    <w:name w:val="Просмотренная гиперссылка1"/>
    <w:basedOn w:val="a0"/>
    <w:uiPriority w:val="99"/>
    <w:semiHidden/>
    <w:unhideWhenUsed/>
    <w:rsid w:val="00D00A0C"/>
    <w:rPr>
      <w:color w:val="800080"/>
      <w:u w:val="single"/>
    </w:rPr>
  </w:style>
  <w:style w:type="character" w:styleId="ad">
    <w:name w:val="Hyperlink"/>
    <w:basedOn w:val="a0"/>
    <w:uiPriority w:val="99"/>
    <w:semiHidden/>
    <w:unhideWhenUsed/>
    <w:rsid w:val="00D00A0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D00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00A0C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D00A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Минтаева</dc:creator>
  <cp:lastModifiedBy>Qwerty</cp:lastModifiedBy>
  <cp:revision>4</cp:revision>
  <dcterms:created xsi:type="dcterms:W3CDTF">2016-11-02T23:04:00Z</dcterms:created>
  <dcterms:modified xsi:type="dcterms:W3CDTF">2017-08-03T18:06:00Z</dcterms:modified>
</cp:coreProperties>
</file>