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1A" w:rsidRPr="00421C28" w:rsidRDefault="00271822" w:rsidP="0061181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</w:t>
      </w:r>
      <w:r w:rsidR="0061181A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61181A" w:rsidRPr="00421C28" w:rsidRDefault="0061181A" w:rsidP="006118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61181A" w:rsidRDefault="0061181A" w:rsidP="0061181A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61181A" w:rsidRPr="00421C28" w:rsidRDefault="0061181A" w:rsidP="0061181A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181A" w:rsidRPr="00421C28" w:rsidRDefault="0061181A" w:rsidP="006118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1181A" w:rsidRPr="00421C28" w:rsidRDefault="0061181A" w:rsidP="0061181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181A" w:rsidRPr="00421C28" w:rsidRDefault="0061181A" w:rsidP="006118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61181A" w:rsidRPr="00421C28" w:rsidRDefault="0061181A" w:rsidP="006118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географии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81A" w:rsidRPr="00421C28" w:rsidRDefault="0061181A" w:rsidP="006118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61181A" w:rsidRPr="00421C28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87D59" w:rsidRDefault="00887D59" w:rsidP="008D7F2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F2E" w:rsidRPr="00887D59" w:rsidRDefault="00887D59" w:rsidP="008D7F2E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87D5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</w:t>
      </w:r>
      <w:r w:rsidRPr="00887D5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8D7F2E" w:rsidRPr="00887D59">
        <w:rPr>
          <w:rFonts w:ascii="Times New Roman" w:eastAsia="Times New Roman" w:hAnsi="Times New Roman"/>
          <w:b/>
          <w:sz w:val="32"/>
          <w:szCs w:val="32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236"/>
      </w:tblGrid>
      <w:tr w:rsidR="008D7F2E" w:rsidRPr="00271822" w:rsidTr="00EA6843">
        <w:trPr>
          <w:gridAfter w:val="1"/>
          <w:wAfter w:w="236" w:type="dxa"/>
          <w:trHeight w:val="316"/>
        </w:trPr>
        <w:tc>
          <w:tcPr>
            <w:tcW w:w="934" w:type="dxa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 класс</w:t>
            </w:r>
          </w:p>
        </w:tc>
      </w:tr>
      <w:tr w:rsidR="008D7F2E" w:rsidRPr="00271822" w:rsidTr="00EA6843">
        <w:trPr>
          <w:gridAfter w:val="1"/>
          <w:wAfter w:w="236" w:type="dxa"/>
          <w:trHeight w:val="650"/>
        </w:trPr>
        <w:tc>
          <w:tcPr>
            <w:tcW w:w="934" w:type="dxa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8D7F2E" w:rsidRPr="00271822" w:rsidTr="00EA6843">
        <w:trPr>
          <w:gridAfter w:val="1"/>
          <w:wAfter w:w="236" w:type="dxa"/>
          <w:trHeight w:val="334"/>
        </w:trPr>
        <w:tc>
          <w:tcPr>
            <w:tcW w:w="934" w:type="dxa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8D7F2E" w:rsidRPr="00271822" w:rsidRDefault="008D7F2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182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68 </w:t>
            </w:r>
          </w:p>
        </w:tc>
      </w:tr>
      <w:tr w:rsidR="008D7F2E" w:rsidRPr="00271822" w:rsidTr="00EA68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8D7F2E" w:rsidRPr="00271822" w:rsidRDefault="008D7F2E" w:rsidP="00EA684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D7F2E" w:rsidRPr="00271822" w:rsidRDefault="008D7F2E" w:rsidP="008D7F2E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На изучение курса </w:t>
      </w:r>
      <w:r w:rsidRPr="0027182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«География»</w:t>
      </w: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8 классе отводится 2 ч</w:t>
      </w:r>
      <w:proofErr w:type="gramStart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</w:t>
      </w:r>
      <w:proofErr w:type="spellEnd"/>
    </w:p>
    <w:p w:rsidR="008D7F2E" w:rsidRPr="00271822" w:rsidRDefault="008D7F2E" w:rsidP="008D7F2E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8D7F2E" w:rsidRPr="00271822" w:rsidRDefault="008D7F2E" w:rsidP="008D7F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География: учебник для 8 класса общеобразовательных учреждений / Е. М. </w:t>
      </w:r>
      <w:proofErr w:type="spellStart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, Н. И. Алексеевский. </w:t>
      </w:r>
    </w:p>
    <w:p w:rsidR="008D7F2E" w:rsidRPr="00271822" w:rsidRDefault="008D7F2E" w:rsidP="008D7F2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-  М.: ООО «Русское слово-РС», 2013.</w:t>
      </w:r>
    </w:p>
    <w:p w:rsidR="008D7F2E" w:rsidRPr="00271822" w:rsidRDefault="008D7F2E" w:rsidP="008D7F2E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15A1" w:rsidRPr="00887D59" w:rsidRDefault="008D7F2E" w:rsidP="008D7F2E">
      <w:pPr>
        <w:rPr>
          <w:rFonts w:ascii="Times New Roman" w:hAnsi="Times New Roman"/>
          <w:b/>
          <w:color w:val="000000"/>
          <w:sz w:val="32"/>
          <w:szCs w:val="32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                  </w:t>
      </w:r>
      <w:r w:rsidRPr="00887D59">
        <w:rPr>
          <w:rFonts w:ascii="Times New Roman" w:hAnsi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8D7F2E" w:rsidRPr="00271822" w:rsidRDefault="008D7F2E" w:rsidP="008D7F2E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9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  10.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8D7F2E" w:rsidRPr="00271822" w:rsidRDefault="008D7F2E" w:rsidP="008D7F2E">
      <w:pPr>
        <w:numPr>
          <w:ilvl w:val="0"/>
          <w:numId w:val="6"/>
        </w:num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8D7F2E" w:rsidRPr="00271822" w:rsidRDefault="008D7F2E" w:rsidP="008D7F2E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2718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718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результаты обучения географии: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смысловое чтение;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7F2E" w:rsidRPr="00271822" w:rsidRDefault="008D7F2E" w:rsidP="008D7F2E">
      <w:pPr>
        <w:numPr>
          <w:ilvl w:val="0"/>
          <w:numId w:val="7"/>
        </w:num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Т-</w:t>
      </w:r>
      <w:proofErr w:type="gramEnd"/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8D7F2E" w:rsidRPr="00271822" w:rsidRDefault="008D7F2E" w:rsidP="008D7F2E">
      <w:pPr>
        <w:shd w:val="clear" w:color="auto" w:fill="FFFFFF"/>
        <w:spacing w:after="0" w:line="240" w:lineRule="auto"/>
        <w:ind w:right="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7F2E" w:rsidRPr="00271822" w:rsidRDefault="008D7F2E" w:rsidP="008D7F2E">
      <w:pPr>
        <w:numPr>
          <w:ilvl w:val="0"/>
          <w:numId w:val="4"/>
        </w:numPr>
        <w:shd w:val="clear" w:color="auto" w:fill="FFFFFF"/>
        <w:spacing w:after="0" w:line="240" w:lineRule="auto"/>
        <w:ind w:right="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8D7F2E" w:rsidRPr="00271822" w:rsidRDefault="008D7F2E" w:rsidP="008D7F2E">
      <w:pPr>
        <w:shd w:val="clear" w:color="auto" w:fill="FFFFFF"/>
        <w:spacing w:after="0" w:line="240" w:lineRule="auto"/>
        <w:ind w:right="52"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F2E" w:rsidRPr="00271822" w:rsidRDefault="008D7F2E" w:rsidP="008D7F2E">
      <w:pPr>
        <w:shd w:val="clear" w:color="auto" w:fill="FFFFFF"/>
        <w:spacing w:after="0" w:line="240" w:lineRule="auto"/>
        <w:ind w:firstLine="4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</w:t>
      </w:r>
    </w:p>
    <w:p w:rsidR="008D7F2E" w:rsidRPr="00271822" w:rsidRDefault="008D7F2E" w:rsidP="008D7F2E">
      <w:pPr>
        <w:pStyle w:val="dash0410005f0431005f0437005f0430005f0446005f0020005f0441005f043f005f0438005f0441005f043a005f0430"/>
        <w:ind w:left="0"/>
      </w:pPr>
      <w:r w:rsidRPr="00271822">
        <w:tab/>
        <w:t xml:space="preserve">                                                                              </w:t>
      </w:r>
    </w:p>
    <w:p w:rsidR="008D7F2E" w:rsidRPr="00271822" w:rsidRDefault="008D7F2E" w:rsidP="008D7F2E">
      <w:pPr>
        <w:pStyle w:val="dash0410005f0431005f0437005f0430005f0446005f0020005f0441005f043f005f0438005f0441005f043a005f0430"/>
        <w:ind w:left="0"/>
      </w:pPr>
    </w:p>
    <w:p w:rsidR="008D7F2E" w:rsidRPr="00887D59" w:rsidRDefault="008D7F2E" w:rsidP="008D7F2E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 w:rsidRPr="00271822">
        <w:t xml:space="preserve">                                                                 </w:t>
      </w:r>
      <w:r w:rsidRPr="00887D59">
        <w:rPr>
          <w:rStyle w:val="dash041e005f0431005f044b005f0447005f043d005f044b005f0439005f005fchar1char1"/>
          <w:b/>
          <w:color w:val="000000"/>
          <w:sz w:val="32"/>
          <w:szCs w:val="32"/>
        </w:rPr>
        <w:t>Содержание учебного курса</w:t>
      </w:r>
    </w:p>
    <w:p w:rsidR="008D7F2E" w:rsidRPr="00271822" w:rsidRDefault="008D7F2E" w:rsidP="008D7F2E">
      <w:pPr>
        <w:widowControl w:val="0"/>
        <w:suppressAutoHyphens/>
        <w:spacing w:before="28" w:after="28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                  Раздел </w:t>
      </w:r>
      <w:r w:rsidRPr="00271822">
        <w:rPr>
          <w:rFonts w:ascii="Times New Roman" w:eastAsia="SimSun" w:hAnsi="Times New Roman"/>
          <w:b/>
          <w:kern w:val="1"/>
          <w:sz w:val="24"/>
          <w:szCs w:val="24"/>
          <w:lang w:val="en-US" w:eastAsia="ar-SA"/>
        </w:rPr>
        <w:t>I</w:t>
      </w: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Общая физическая география России (35 часов)</w:t>
      </w:r>
    </w:p>
    <w:p w:rsidR="008D7F2E" w:rsidRPr="00271822" w:rsidRDefault="008D7F2E" w:rsidP="0077421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Введение</w:t>
      </w:r>
    </w:p>
    <w:p w:rsidR="0077421B" w:rsidRPr="00271822" w:rsidRDefault="0077421B" w:rsidP="0077421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Что изучает физическая география России.</w:t>
      </w:r>
    </w:p>
    <w:p w:rsidR="008D7F2E" w:rsidRPr="00271822" w:rsidRDefault="008D7F2E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Географическое положение России (4 часа).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Россия на карте мира. 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proofErr w:type="gramStart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Практическая работа № 1 Обозначение  на  к/к границ, пограничных государств, крайних точек России</w:t>
      </w:r>
      <w:proofErr w:type="gramEnd"/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Часовые пояса России.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Практическая работа № 2 «Определение поясного времени для разных пунктов России».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Обобщение по теме «Географическое положение  России»</w:t>
      </w:r>
    </w:p>
    <w:p w:rsidR="008D7F2E" w:rsidRPr="00271822" w:rsidRDefault="008D7F2E" w:rsidP="0077421B">
      <w:pPr>
        <w:suppressAutoHyphens/>
        <w:spacing w:after="28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Исследования территории России (3 часа)</w:t>
      </w: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</w:p>
    <w:p w:rsidR="0077421B" w:rsidRPr="00271822" w:rsidRDefault="0077421B" w:rsidP="0077421B">
      <w:pPr>
        <w:suppressAutoHyphens/>
        <w:spacing w:after="28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Русские землепроходцы 11-17 вв.</w:t>
      </w:r>
    </w:p>
    <w:p w:rsidR="0077421B" w:rsidRPr="00271822" w:rsidRDefault="0077421B" w:rsidP="0077421B">
      <w:pPr>
        <w:suppressAutoHyphens/>
        <w:spacing w:after="28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Географические открытия и исследования в России в 18-20 вв.</w:t>
      </w:r>
    </w:p>
    <w:p w:rsidR="008D7F2E" w:rsidRPr="00271822" w:rsidRDefault="008D7F2E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Геологическое строение и рельеф (4 часа) 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Геологическое летоисчисление и геологическая карта. Тектоническое строение территории.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Общие черты рельефа. Практическая работа № 3 «Сопоставление физической и тектонической карт и установление зависимости рельефа от строения земной коры».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Человек и литосфера.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Обобщение по теме «Геологическое строение и </w:t>
      </w:r>
      <w:proofErr w:type="spellStart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рельеф»</w:t>
      </w:r>
      <w:proofErr w:type="gramStart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.Т</w:t>
      </w:r>
      <w:proofErr w:type="gramEnd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ест</w:t>
      </w:r>
      <w:proofErr w:type="spellEnd"/>
    </w:p>
    <w:p w:rsidR="008D7F2E" w:rsidRPr="00271822" w:rsidRDefault="008D7F2E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Климат и погода (8 часов). 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Климатообразующие факторы.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Распределение тепла и влаги на территории России. Практическая работа №4 Выявление закономерностей распределения основных климатических показателей в пределах России</w:t>
      </w:r>
    </w:p>
    <w:p w:rsidR="0077421B" w:rsidRPr="00271822" w:rsidRDefault="0077421B" w:rsidP="0077421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Типы климатов России.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Погода.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Атмосферные вихри.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Атмосфера и человек. Практическая работа № 5 «Анализ синоптической карты. Составление прогноза погоды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Обобщение и контроль знаний по теме «Климат и погода». Тест</w:t>
      </w:r>
    </w:p>
    <w:p w:rsidR="008D7F2E" w:rsidRPr="00271822" w:rsidRDefault="008D7F2E" w:rsidP="0077421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Моря и внутренние воды (6 часов). 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Моря России.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Реки России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Практическая работа № 6 «Определение по картам и статистическим материалам характерных особенностей рек России»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Озера и болота.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Природные льды. Великое оледенение.</w:t>
      </w:r>
    </w:p>
    <w:p w:rsidR="0077421B" w:rsidRPr="00271822" w:rsidRDefault="0077421B" w:rsidP="0077421B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Гидросфера и человек. Обобщение темы «Моря и внутренние воды»</w:t>
      </w:r>
    </w:p>
    <w:p w:rsidR="008D7F2E" w:rsidRPr="00271822" w:rsidRDefault="008D7F2E" w:rsidP="0077421B">
      <w:pPr>
        <w:suppressAutoHyphens/>
        <w:spacing w:after="120" w:line="240" w:lineRule="auto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Почвы (2 часа) 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Условия формирования и развития почв.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Основные зональные типы почв на территории России.</w:t>
      </w:r>
    </w:p>
    <w:p w:rsidR="0077421B" w:rsidRPr="00271822" w:rsidRDefault="008D7F2E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Природные зоны (7 часов)</w:t>
      </w: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Природные комплексы России.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Природные зоны Арктики и субарктики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Леса умеренного пояса.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Безлесные зоны умеренного пояса. Субтропики. Высотная поясность. 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Практическая работа № 7 «Описание по плану одной из природных зон России».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Ресурсы растительного и животного мира.</w:t>
      </w:r>
    </w:p>
    <w:p w:rsidR="0077421B" w:rsidRPr="00271822" w:rsidRDefault="0077421B" w:rsidP="0077421B">
      <w:pPr>
        <w:suppressAutoHyphens/>
        <w:spacing w:before="120" w:after="0" w:line="240" w:lineRule="auto"/>
        <w:ind w:left="360" w:right="-17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Урок обобщения и контроля знаний по теме «Природные зоны </w:t>
      </w:r>
      <w:proofErr w:type="spellStart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России»</w:t>
      </w:r>
      <w:proofErr w:type="gramStart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.Т</w:t>
      </w:r>
      <w:proofErr w:type="gramEnd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ест</w:t>
      </w:r>
      <w:proofErr w:type="spellEnd"/>
    </w:p>
    <w:p w:rsidR="008D7F2E" w:rsidRPr="00271822" w:rsidRDefault="0077421B" w:rsidP="0077421B">
      <w:pPr>
        <w:suppressAutoHyphens/>
        <w:spacing w:before="120" w:after="0" w:line="240" w:lineRule="auto"/>
        <w:ind w:left="340" w:right="-17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</w:t>
      </w:r>
      <w:r w:rsidR="008D7F2E"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Раздел </w:t>
      </w:r>
      <w:r w:rsidR="008D7F2E" w:rsidRPr="00271822">
        <w:rPr>
          <w:rFonts w:ascii="Times New Roman" w:eastAsia="SimSun" w:hAnsi="Times New Roman"/>
          <w:b/>
          <w:kern w:val="1"/>
          <w:sz w:val="24"/>
          <w:szCs w:val="24"/>
          <w:lang w:val="en-US" w:eastAsia="ar-SA"/>
        </w:rPr>
        <w:t>II</w:t>
      </w:r>
      <w:r w:rsidR="008D7F2E"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Кру</w:t>
      </w:r>
      <w:r w:rsidR="00625B9B"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пные природные районы России (32</w:t>
      </w:r>
      <w:r w:rsidR="008D7F2E"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часа)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Природа арктических островов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Рельеф, геологическое строение и полезные ископаемые Русской равнины 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Климат, внутренние воды и природные зоны Русской равнины.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ПТК Русской равнины.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Московская область как часть Русской равнины. Рельеф, геологическое строение и полезные ископаемые.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Климат и внутренние воды Московской области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Природа Московской области. Особо охраняемые природные территории.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Проект «Мой край родной». Разработка маршрута путешествия по Подмосковью.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Северный Кавказ. Геологическая история и рельеф.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Климат, внутренние воды и высотная поясность Северного Кавказа.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Животный и растительный мир. Заповедники и курорты Кавказа.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Ура</w:t>
      </w:r>
      <w:proofErr w:type="gramStart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л-</w:t>
      </w:r>
      <w:proofErr w:type="gramEnd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каменный пояс земли Русской.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 и внутренние воды Урала.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ПТК Урала.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Антропогенные изменения природы Урала. Заповедники Урала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Западная Сибирь: геологическое строение, рельеф и полезные ископаемые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 и внутренние воды Западной Сибири.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ПТК Западной Сибири. Практическая работа № 8 «Характеристика условий работы и быта человека в Западной Сибири».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Средняя Сибирь: рельеф и геологическое строение.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Практическая работа №9 «Характеристика жизнедеятельности человека в суровых природных условиях на примере Норильска». Тест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Климат, внутренние воды и природные зоны Средней Сибири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Северо-Восточная Сибирь: геологическое строение, рельеф и климат.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Внутренние воды и ПТК Северо-Восточной Сибири.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Горы Южной Сибири: геологическое строение и рельеф.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Климат и внутренние воды Южной Сибири.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Байка</w:t>
      </w:r>
      <w:proofErr w:type="gramStart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л-</w:t>
      </w:r>
      <w:proofErr w:type="gramEnd"/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жемчужина России.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Высотная поясность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Дальний Восток: геологическое строение и рельеф.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Климат, внутренние воды и природные зоны Дальнего Востока.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ПТК Дальнего Востока.</w:t>
      </w:r>
    </w:p>
    <w:p w:rsidR="0077421B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Повторение по теме «Природа регионов России».</w:t>
      </w:r>
    </w:p>
    <w:p w:rsidR="008D7F2E" w:rsidRPr="00271822" w:rsidRDefault="0077421B" w:rsidP="0077421B">
      <w:pPr>
        <w:suppressAutoHyphens/>
        <w:spacing w:before="120" w:after="0" w:line="240" w:lineRule="auto"/>
        <w:ind w:right="-170"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kern w:val="1"/>
          <w:sz w:val="24"/>
          <w:szCs w:val="24"/>
          <w:lang w:eastAsia="ar-SA"/>
        </w:rPr>
        <w:t>Обобщение и контроль знаний по теме «Природа регионов России». Тест</w:t>
      </w:r>
    </w:p>
    <w:p w:rsidR="0077421B" w:rsidRPr="00271822" w:rsidRDefault="0077421B" w:rsidP="0077421B">
      <w:pPr>
        <w:spacing w:before="120" w:after="0" w:line="240" w:lineRule="auto"/>
        <w:ind w:right="-1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</w:t>
      </w:r>
      <w:r w:rsidR="008D7F2E"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="008D7F2E" w:rsidRPr="0027182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="008D7F2E" w:rsidRPr="00271822">
        <w:rPr>
          <w:rFonts w:ascii="Times New Roman" w:eastAsia="Times New Roman" w:hAnsi="Times New Roman"/>
          <w:b/>
          <w:sz w:val="24"/>
          <w:szCs w:val="24"/>
          <w:lang w:eastAsia="ru-RU"/>
        </w:rPr>
        <w:t>. Природа и человек (3 часа)</w:t>
      </w:r>
      <w:r w:rsidR="008D7F2E"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7421B" w:rsidRPr="00271822" w:rsidRDefault="00625B9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  <w:r w:rsidRPr="00271822">
        <w:rPr>
          <w:rStyle w:val="dash041e005f0431005f044b005f0447005f043d005f044b005f0439005f005fchar1char1"/>
          <w:rFonts w:eastAsia="Times New Roman"/>
          <w:b/>
          <w:color w:val="000000"/>
          <w:lang w:eastAsia="ru-RU"/>
        </w:rPr>
        <w:t xml:space="preserve">      </w:t>
      </w:r>
      <w:r w:rsidR="0077421B" w:rsidRPr="00271822">
        <w:rPr>
          <w:rFonts w:ascii="Times New Roman" w:hAnsi="Times New Roman"/>
          <w:sz w:val="24"/>
          <w:szCs w:val="24"/>
        </w:rPr>
        <w:t xml:space="preserve">    Влияние природных условий на жизнь и здоровье человека.</w:t>
      </w:r>
    </w:p>
    <w:p w:rsidR="0077421B" w:rsidRPr="00271822" w:rsidRDefault="0077421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  <w:r w:rsidRPr="00271822">
        <w:rPr>
          <w:rFonts w:ascii="Times New Roman" w:hAnsi="Times New Roman"/>
          <w:sz w:val="24"/>
          <w:szCs w:val="24"/>
        </w:rPr>
        <w:t xml:space="preserve">            Рациональное природопользование.</w:t>
      </w:r>
    </w:p>
    <w:p w:rsidR="0077421B" w:rsidRPr="00271822" w:rsidRDefault="0077421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  <w:r w:rsidRPr="00271822">
        <w:rPr>
          <w:rFonts w:ascii="Times New Roman" w:hAnsi="Times New Roman"/>
          <w:sz w:val="24"/>
          <w:szCs w:val="24"/>
        </w:rPr>
        <w:t xml:space="preserve">            Роль географии в современном мире.</w:t>
      </w:r>
    </w:p>
    <w:p w:rsidR="008D7F2E" w:rsidRPr="00271822" w:rsidRDefault="0077421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  <w:r w:rsidRPr="00271822">
        <w:rPr>
          <w:rFonts w:ascii="Times New Roman" w:hAnsi="Times New Roman"/>
          <w:sz w:val="24"/>
          <w:szCs w:val="24"/>
        </w:rPr>
        <w:t xml:space="preserve">            Повторение пройденного материала по курсу «География России»</w:t>
      </w:r>
    </w:p>
    <w:p w:rsidR="0077421B" w:rsidRPr="00271822" w:rsidRDefault="0077421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</w:p>
    <w:p w:rsidR="0077421B" w:rsidRPr="00887D59" w:rsidRDefault="0077421B" w:rsidP="0077421B">
      <w:pPr>
        <w:rPr>
          <w:rFonts w:ascii="Times New Roman" w:hAnsi="Times New Roman"/>
          <w:b/>
          <w:sz w:val="32"/>
          <w:szCs w:val="32"/>
        </w:rPr>
      </w:pPr>
      <w:r w:rsidRPr="0027182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Pr="00887D59">
        <w:rPr>
          <w:rFonts w:ascii="Times New Roman" w:hAnsi="Times New Roman"/>
          <w:b/>
          <w:sz w:val="32"/>
          <w:szCs w:val="32"/>
        </w:rPr>
        <w:t>Тематическое планирование  учебного курса</w:t>
      </w:r>
    </w:p>
    <w:tbl>
      <w:tblPr>
        <w:tblW w:w="8506" w:type="dxa"/>
        <w:tblInd w:w="2466" w:type="dxa"/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1363"/>
        <w:gridCol w:w="55"/>
      </w:tblGrid>
      <w:tr w:rsidR="00E55310" w:rsidRPr="00271822" w:rsidTr="00625B9B">
        <w:trPr>
          <w:trHeight w:val="11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55310" w:rsidRPr="00271822" w:rsidRDefault="00E55310" w:rsidP="00625B9B">
            <w:pPr>
              <w:suppressAutoHyphens/>
              <w:spacing w:before="28" w:after="28" w:line="360" w:lineRule="auto"/>
              <w:ind w:right="-108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п.п</w:t>
            </w:r>
            <w:proofErr w:type="spellEnd"/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108" w:firstLine="108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108" w:firstLine="108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108" w:firstLine="108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Всего часов</w:t>
            </w:r>
          </w:p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108" w:firstLine="108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E55310" w:rsidRPr="00271822" w:rsidTr="00E55310">
        <w:trPr>
          <w:gridAfter w:val="1"/>
          <w:wAfter w:w="55" w:type="dxa"/>
        </w:trPr>
        <w:tc>
          <w:tcPr>
            <w:tcW w:w="8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tabs>
                <w:tab w:val="left" w:pos="375"/>
                <w:tab w:val="center" w:pos="6053"/>
              </w:tabs>
              <w:suppressAutoHyphens/>
              <w:spacing w:before="28" w:after="28" w:line="360" w:lineRule="auto"/>
              <w:ind w:right="-10368"/>
              <w:jc w:val="both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val="en-US" w:eastAsia="ar-SA"/>
              </w:rPr>
              <w:t>I</w:t>
            </w: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. Общая физическая география России</w:t>
            </w:r>
            <w:r w:rsidR="00625B9B"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(32</w:t>
            </w: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часов)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tabs>
                <w:tab w:val="left" w:pos="375"/>
                <w:tab w:val="center" w:pos="6053"/>
              </w:tabs>
              <w:suppressAutoHyphens/>
              <w:spacing w:before="28" w:after="28" w:line="360" w:lineRule="auto"/>
              <w:ind w:right="-10368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Географическое положение России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Исследования территории России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Геологическое строение и рельеф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tabs>
                <w:tab w:val="center" w:pos="288"/>
              </w:tabs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Климат и погода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tabs>
                <w:tab w:val="center" w:pos="288"/>
              </w:tabs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lastRenderedPageBreak/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Моря и внутренние воды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Почвы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E55310" w:rsidRPr="00271822" w:rsidTr="00E553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right="-288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ind w:left="-108" w:firstLine="14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Природные зоны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E55310" w:rsidRPr="00271822" w:rsidTr="00862AC9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1822" w:rsidRDefault="00271822" w:rsidP="00625B9B">
            <w:pPr>
              <w:suppressAutoHyphens/>
              <w:spacing w:before="28" w:after="28" w:line="360" w:lineRule="auto"/>
              <w:ind w:left="-108" w:right="-288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E55310" w:rsidRPr="00271822" w:rsidRDefault="00E55310" w:rsidP="00625B9B">
            <w:pPr>
              <w:suppressAutoHyphens/>
              <w:spacing w:before="28" w:after="28" w:line="360" w:lineRule="auto"/>
              <w:ind w:left="-108" w:right="-288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val="en-US" w:eastAsia="ar-SA"/>
              </w:rPr>
              <w:t>II</w:t>
            </w:r>
            <w:r w:rsidR="00625B9B"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.</w:t>
            </w: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Крупные природные районы России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1822" w:rsidRDefault="00271822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E55310" w:rsidRPr="00271822" w:rsidRDefault="00625B9B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32</w:t>
            </w:r>
          </w:p>
        </w:tc>
      </w:tr>
      <w:tr w:rsidR="00E55310" w:rsidRPr="00271822" w:rsidTr="00BF72A0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625B9B">
            <w:pPr>
              <w:suppressAutoHyphens/>
              <w:spacing w:before="28" w:after="28" w:line="360" w:lineRule="auto"/>
              <w:ind w:left="-108" w:right="-288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val="en-US" w:eastAsia="ar-SA"/>
              </w:rPr>
              <w:t>III</w:t>
            </w:r>
            <w:r w:rsidR="00625B9B"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.</w:t>
            </w: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Природа и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5310" w:rsidRPr="00271822" w:rsidRDefault="00E55310" w:rsidP="00E55310">
            <w:pPr>
              <w:suppressAutoHyphens/>
              <w:spacing w:before="28" w:after="28" w:line="360" w:lineRule="auto"/>
              <w:jc w:val="both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3</w:t>
            </w:r>
          </w:p>
        </w:tc>
      </w:tr>
    </w:tbl>
    <w:p w:rsidR="00271822" w:rsidRDefault="00271822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                    </w:t>
      </w:r>
    </w:p>
    <w:p w:rsidR="0061181A" w:rsidRDefault="00271822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  <w:r w:rsidRPr="00887D59"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 xml:space="preserve">                                  </w:t>
      </w:r>
      <w:r w:rsidR="00887D59"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 xml:space="preserve">   </w:t>
      </w: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61181A" w:rsidRPr="00421C28" w:rsidRDefault="0061181A" w:rsidP="0061181A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61181A" w:rsidRPr="00472E7C" w:rsidRDefault="0061181A" w:rsidP="0061181A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181A" w:rsidRDefault="0061181A" w:rsidP="0061181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61181A" w:rsidRPr="00472E7C" w:rsidRDefault="0061181A" w:rsidP="006118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61181A" w:rsidRPr="00472E7C" w:rsidRDefault="0061181A" w:rsidP="006118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61181A" w:rsidRPr="00472E7C" w:rsidRDefault="0061181A" w:rsidP="006118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61181A" w:rsidRPr="00472E7C" w:rsidRDefault="0061181A" w:rsidP="006118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61181A" w:rsidRPr="00472E7C" w:rsidRDefault="0061181A" w:rsidP="0061181A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61181A" w:rsidRPr="00472E7C" w:rsidRDefault="0061181A" w:rsidP="0061181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61181A" w:rsidRPr="00472E7C" w:rsidRDefault="0061181A" w:rsidP="0061181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61181A" w:rsidRPr="00271822" w:rsidRDefault="0061181A" w:rsidP="00611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География: учебник для 8 класса общеобразовательных учреждений / Е. М. </w:t>
      </w:r>
      <w:proofErr w:type="spellStart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, Н. И. Алексеевский. </w:t>
      </w:r>
    </w:p>
    <w:p w:rsidR="0061181A" w:rsidRPr="00271822" w:rsidRDefault="0061181A" w:rsidP="0061181A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-  М.: ООО «Русское слово-РС», 2013.</w:t>
      </w:r>
    </w:p>
    <w:p w:rsidR="0061181A" w:rsidRPr="00472E7C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61181A" w:rsidRPr="00472E7C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 часов</w:t>
      </w:r>
      <w:bookmarkStart w:id="0" w:name="_GoBack"/>
      <w:bookmarkEnd w:id="0"/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1181A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61181A" w:rsidRPr="00472E7C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географии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61181A" w:rsidRPr="00472E7C" w:rsidRDefault="0061181A" w:rsidP="0061181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61181A" w:rsidRDefault="0061181A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</w:p>
    <w:p w:rsidR="00271822" w:rsidRPr="00887D59" w:rsidRDefault="00887D59" w:rsidP="00271822">
      <w:pPr>
        <w:suppressAutoHyphens/>
        <w:spacing w:before="28" w:after="28"/>
        <w:jc w:val="both"/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</w:pPr>
      <w:r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 xml:space="preserve"> </w:t>
      </w:r>
      <w:r w:rsidR="00271822" w:rsidRPr="00887D59"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>Календарн</w:t>
      </w:r>
      <w:proofErr w:type="gramStart"/>
      <w:r w:rsidR="00271822" w:rsidRPr="00887D59"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>о-</w:t>
      </w:r>
      <w:proofErr w:type="gramEnd"/>
      <w:r w:rsidR="00271822" w:rsidRPr="00887D59">
        <w:rPr>
          <w:rFonts w:ascii="Times New Roman" w:eastAsia="SimSun" w:hAnsi="Times New Roman"/>
          <w:b/>
          <w:kern w:val="1"/>
          <w:sz w:val="32"/>
          <w:szCs w:val="32"/>
          <w:lang w:eastAsia="ar-SA"/>
        </w:rPr>
        <w:t xml:space="preserve"> тематическое планирование по географии 8 класс</w:t>
      </w:r>
    </w:p>
    <w:p w:rsidR="00271822" w:rsidRPr="00271822" w:rsidRDefault="00271822" w:rsidP="002718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География: учебник для 8 класса общеобразовательных учреждений / Е. М. </w:t>
      </w:r>
      <w:proofErr w:type="spellStart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, Н. И. Алексеевский. </w:t>
      </w:r>
    </w:p>
    <w:p w:rsidR="00271822" w:rsidRPr="00271822" w:rsidRDefault="00271822" w:rsidP="0027182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8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-  М.: ООО «Русское слово-РС», 2013.</w:t>
      </w:r>
      <w:r w:rsidRPr="0027182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</w:p>
    <w:tbl>
      <w:tblPr>
        <w:tblW w:w="147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"/>
        <w:gridCol w:w="7087"/>
        <w:gridCol w:w="1275"/>
        <w:gridCol w:w="1702"/>
        <w:gridCol w:w="1844"/>
        <w:gridCol w:w="2127"/>
      </w:tblGrid>
      <w:tr w:rsidR="00271822" w:rsidRPr="00271822" w:rsidTr="00A67B2F">
        <w:trPr>
          <w:trHeight w:val="555"/>
        </w:trPr>
        <w:tc>
          <w:tcPr>
            <w:tcW w:w="567" w:type="dxa"/>
            <w:vMerge w:val="restart"/>
            <w:shd w:val="clear" w:color="auto" w:fill="auto"/>
          </w:tcPr>
          <w:p w:rsidR="00271822" w:rsidRPr="00271822" w:rsidRDefault="00271822" w:rsidP="00271822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№</w:t>
            </w:r>
          </w:p>
          <w:p w:rsidR="00271822" w:rsidRPr="00271822" w:rsidRDefault="00271822" w:rsidP="00271822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п</w:t>
            </w:r>
            <w:proofErr w:type="gramEnd"/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229" w:type="dxa"/>
            <w:gridSpan w:val="2"/>
            <w:vMerge w:val="restart"/>
            <w:shd w:val="clear" w:color="auto" w:fill="auto"/>
          </w:tcPr>
          <w:p w:rsidR="00271822" w:rsidRPr="00271822" w:rsidRDefault="00271822" w:rsidP="00271822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Наименование раздела по программе, тем уроков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71822" w:rsidRPr="00271822" w:rsidRDefault="00271822" w:rsidP="00271822">
            <w:pPr>
              <w:suppressAutoHyphens/>
              <w:spacing w:after="0" w:line="100" w:lineRule="atLeast"/>
              <w:ind w:left="-392" w:firstLine="534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Кол-во    часов</w:t>
            </w:r>
          </w:p>
        </w:tc>
        <w:tc>
          <w:tcPr>
            <w:tcW w:w="3546" w:type="dxa"/>
            <w:gridSpan w:val="2"/>
          </w:tcPr>
          <w:p w:rsidR="00271822" w:rsidRPr="00271822" w:rsidRDefault="00271822" w:rsidP="00271822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127" w:type="dxa"/>
          </w:tcPr>
          <w:p w:rsidR="00271822" w:rsidRPr="00271822" w:rsidRDefault="00271822" w:rsidP="00271822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002060"/>
                <w:kern w:val="1"/>
                <w:sz w:val="24"/>
                <w:szCs w:val="24"/>
                <w:lang w:eastAsia="ar-SA"/>
              </w:rPr>
              <w:t>Примечание</w:t>
            </w:r>
          </w:p>
        </w:tc>
      </w:tr>
      <w:tr w:rsidR="00271822" w:rsidRPr="00271822" w:rsidTr="00A67B2F">
        <w:trPr>
          <w:trHeight w:val="555"/>
        </w:trPr>
        <w:tc>
          <w:tcPr>
            <w:tcW w:w="567" w:type="dxa"/>
            <w:vMerge/>
            <w:shd w:val="clear" w:color="auto" w:fill="D2EAF1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29" w:type="dxa"/>
            <w:gridSpan w:val="2"/>
            <w:vMerge/>
            <w:shd w:val="clear" w:color="auto" w:fill="D2EAF1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D2EAF1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-392" w:firstLine="534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tabs>
                <w:tab w:val="left" w:pos="465"/>
              </w:tabs>
              <w:suppressAutoHyphens/>
              <w:spacing w:before="28" w:after="28" w:line="240" w:lineRule="auto"/>
              <w:ind w:firstLine="142"/>
              <w:jc w:val="center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  <w:t>По факту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tabs>
                <w:tab w:val="left" w:pos="465"/>
              </w:tabs>
              <w:suppressAutoHyphens/>
              <w:spacing w:before="28" w:after="28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rPr>
          <w:trHeight w:val="382"/>
        </w:trPr>
        <w:tc>
          <w:tcPr>
            <w:tcW w:w="14744" w:type="dxa"/>
            <w:gridSpan w:val="7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color w:val="FF0000"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1 четверть (18часов)</w:t>
            </w:r>
          </w:p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Раздел </w:t>
            </w: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val="en-US" w:eastAsia="ar-SA"/>
              </w:rPr>
              <w:t>I</w:t>
            </w: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. Общая физическая география России (32 часов)</w:t>
            </w:r>
          </w:p>
        </w:tc>
      </w:tr>
      <w:tr w:rsidR="00271822" w:rsidRPr="00271822" w:rsidTr="00A67B2F">
        <w:trPr>
          <w:trHeight w:val="402"/>
        </w:trPr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Введение (1 час)</w:t>
            </w:r>
          </w:p>
          <w:p w:rsidR="00271822" w:rsidRPr="00271822" w:rsidRDefault="00271822" w:rsidP="00271822">
            <w:pPr>
              <w:suppressAutoHyphens/>
              <w:spacing w:before="28" w:after="12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Что изучает физическая география России. 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Географическое положение России (4 часа)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rPr>
          <w:trHeight w:val="1049"/>
        </w:trPr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Россия на карте мира. 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jc w:val="both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proofErr w:type="gramStart"/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Практическая работа № 1 </w:t>
            </w:r>
            <w:r w:rsidRPr="00271822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Обозначение  на  к/к границ, пограничных государств, крайних точек России</w:t>
            </w:r>
            <w:proofErr w:type="gramEnd"/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Часовые пояса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Практическая работа № 2 «Определение поясного времени для разных пунктов России».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Обобщение по теме «Географическое положение  России»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Исследования территории России (2 часа)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keepNext/>
              <w:tabs>
                <w:tab w:val="num" w:pos="432"/>
              </w:tabs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Русские землепроходцы 11-17 вв.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Географические открытия и исследования в России в 18-20 вв.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keepNext/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keepNext/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Геологическое строение и рельеф (4 часа)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keepNext/>
              <w:suppressAutoHyphens/>
              <w:spacing w:before="28" w:after="0" w:line="240" w:lineRule="auto"/>
              <w:ind w:left="432" w:hanging="432"/>
              <w:outlineLvl w:val="0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Геологическое летоисчисление и геологическая карта. Тектоническое строение территории.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Общие черты рельефа. 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Практическая работа № 3 «Сопоставление физической и тектонической карт и установление зависимости рельефа от строения земной коры».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Человек и литосфера.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Обобщение по теме «Геологическое строение и </w:t>
            </w:r>
            <w:proofErr w:type="spellStart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рельеф»</w:t>
            </w:r>
            <w:proofErr w:type="gramStart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Климат и погода (7 часов)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Климатообразующие факторы.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jc w:val="both"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Распределение тепла и влаги на территории России. 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Практическая работа №4 </w:t>
            </w:r>
            <w:r w:rsidRPr="00271822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Выявление закономерностей распределения основных климатических показателей в пределах России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Типы климатов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Погода.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Атмосферные вихри.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Атмосфера и человек.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Практическая работа № 5 «</w:t>
            </w:r>
            <w:r w:rsidRPr="00271822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ar-SA"/>
              </w:rPr>
              <w:t>Анализ синоптической карты. Составление прогноза погоды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Обобщение и контроль знаний по теме «Климат и погода». Тест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        </w:t>
            </w: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2 четверть(14 часов)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Моря и внутренние воды (6 часов)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Моря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2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Реки России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2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Практическая работа № 6 «Определение по картам и 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lastRenderedPageBreak/>
              <w:t>статистическим материалам характерных особенностей рек России»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Озера и болота.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Природные льды. Великое оледенение.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Гидросфера и человек. Обобщение темы «Моря и внутренние воды»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Почвы (2 часа)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Условия формирования и развития почв.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Основные зональные типы почв на территории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2617" w:type="dxa"/>
            <w:gridSpan w:val="6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Природные зоны (6часов)</w:t>
            </w: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Природные комплексы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Природные зоны Арктики и субарктики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Леса умеренного пояса.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Безлесные зоны умеренного пояса. Субтропики. Высотная поясность.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Практическая работа № 7 «Описание по плану одной из природных зон России».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tabs>
                <w:tab w:val="left" w:pos="810"/>
              </w:tabs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Ресурсы растительного и животного мира.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Урок обобщения и контроля знаний по теме «Природные зоны </w:t>
            </w:r>
            <w:proofErr w:type="spellStart"/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России»</w:t>
            </w:r>
            <w:proofErr w:type="gramStart"/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ест</w:t>
            </w:r>
            <w:proofErr w:type="spellEnd"/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4744" w:type="dxa"/>
            <w:gridSpan w:val="7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</w:t>
            </w:r>
            <w:r w:rsidRPr="00271822">
              <w:rPr>
                <w:rFonts w:ascii="Times New Roman" w:eastAsia="Times New Roman" w:hAnsi="Times New Roman"/>
                <w:b/>
                <w:color w:val="FF0000"/>
                <w:kern w:val="1"/>
                <w:sz w:val="24"/>
                <w:szCs w:val="24"/>
                <w:lang w:eastAsia="ar-SA"/>
              </w:rPr>
              <w:t>3 четверть (20часов)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Раздел </w:t>
            </w: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val="en-US" w:eastAsia="ar-SA"/>
              </w:rPr>
              <w:t>II</w:t>
            </w: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. Крупные природные районы России (32 часа)</w:t>
            </w: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Природа арктических островов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Рельеф, геологическое строение и полезные ископаемые Русской равнины 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35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Климат, внутренние воды и природные зоны Русской равнины.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ПТК Русской равнины.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Московская область как часть Русской равнины. Рельеф, геологическое строение и полезные ископаемые.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 и внутренние воды Московской области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Природа Московской области. Особо охраняемые природные территории.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Проект «Мой край родной». Разработка маршрута путешествия по Подмосковью.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Северный Кавказ. Геологическая история и рельеф.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Климат, внутренние воды и высотная поясность Северного Кавказа.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hAnsi="Times New Roman"/>
                <w:kern w:val="1"/>
                <w:sz w:val="24"/>
                <w:szCs w:val="24"/>
              </w:rPr>
              <w:t>Животный и растительный мир. Заповедники и курорты Кавказа.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Ура</w:t>
            </w:r>
            <w:proofErr w:type="gramStart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л-</w:t>
            </w:r>
            <w:proofErr w:type="gramEnd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каменный пояс земли Русской.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 и внутренние воды Урала.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ПТК Урала.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4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hAnsi="Times New Roman"/>
                <w:kern w:val="1"/>
                <w:sz w:val="24"/>
                <w:szCs w:val="24"/>
              </w:rPr>
              <w:t>Антропогенные изменения природы Урала. Заповедники Урала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4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Западная Сибирь: геологическое строение, рельеф и полезные ископаемые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 и внутренние воды Западной Сибири.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ПТК Западной Сибири. </w:t>
            </w: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Практическая работа № 8 «Характеристика условий работы и быта человека в Западной Сибири».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Средняя Сибирь: рельеф и геологическое строение.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hAnsi="Times New Roman"/>
                <w:i/>
                <w:kern w:val="1"/>
                <w:sz w:val="24"/>
                <w:szCs w:val="24"/>
              </w:rPr>
              <w:t>Практическая работа №9 «Характеристика жизнедеятельности человека в суровых природных условиях на примере Норильска». Тест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              </w:t>
            </w:r>
          </w:p>
        </w:tc>
        <w:tc>
          <w:tcPr>
            <w:tcW w:w="14035" w:type="dxa"/>
            <w:gridSpan w:val="5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hAnsi="Times New Roman"/>
                <w:b/>
                <w:i/>
                <w:color w:val="FF0000"/>
                <w:kern w:val="1"/>
                <w:sz w:val="24"/>
                <w:szCs w:val="24"/>
              </w:rPr>
            </w:pPr>
            <w:r w:rsidRPr="00271822">
              <w:rPr>
                <w:rFonts w:ascii="Times New Roman" w:hAnsi="Times New Roman"/>
                <w:b/>
                <w:i/>
                <w:color w:val="FF0000"/>
                <w:kern w:val="1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hAnsi="Times New Roman"/>
                <w:b/>
                <w:i/>
                <w:color w:val="FF0000"/>
                <w:kern w:val="1"/>
                <w:sz w:val="24"/>
                <w:szCs w:val="24"/>
              </w:rPr>
              <w:lastRenderedPageBreak/>
              <w:t xml:space="preserve">                                                                                             4  четверть (16 часов)</w:t>
            </w: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lastRenderedPageBreak/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Климат, внутренние воды и природные зоны Средней Сибири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Северо-Восточная Сибирь: геологическое строение, рельеф и климат.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Внутренние воды и ПТК Северо-Восточной Сибири.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val="en-US" w:eastAsia="ar-SA"/>
              </w:rPr>
              <w:t>5</w:t>
            </w: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Горы Южной Сибири: геологическое строение и рельеф.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 и внутренние воды Южной Сибири.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Байка</w:t>
            </w:r>
            <w:proofErr w:type="gramStart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л-</w:t>
            </w:r>
            <w:proofErr w:type="gramEnd"/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жемчужина России.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rPr>
          <w:trHeight w:val="486"/>
        </w:trPr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Высотная поясность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Дальний Восток: геологическое строение и рельеф.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Климат, внутренние воды и природные зоны Дальнего Востока.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ПТК Дальнего Востока.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>Повторение по теме «Природа регионов России».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ar-SA"/>
              </w:rPr>
              <w:t xml:space="preserve">Обобщение и контроль знаний по теме «Природа регионов России». Тест 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14744" w:type="dxa"/>
            <w:gridSpan w:val="7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</w:t>
            </w:r>
          </w:p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Раздел </w:t>
            </w: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val="en-US" w:eastAsia="ar-SA"/>
              </w:rPr>
              <w:t>III</w:t>
            </w:r>
            <w:r w:rsidRPr="00271822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. Природа и человек (3 часа)</w:t>
            </w: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Влияние природных условий на жизнь и здоровье человека.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Рациональное природопользование.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Роль географии в современном мире.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1822" w:rsidRPr="00271822" w:rsidTr="00A67B2F">
        <w:tc>
          <w:tcPr>
            <w:tcW w:w="709" w:type="dxa"/>
            <w:gridSpan w:val="2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firstLine="142"/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708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Повторение пройденного материала по курсу «География России»</w:t>
            </w:r>
          </w:p>
        </w:tc>
        <w:tc>
          <w:tcPr>
            <w:tcW w:w="1275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7182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ind w:left="33" w:firstLine="142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shd w:val="clear" w:color="auto" w:fill="FFFFFF"/>
          </w:tcPr>
          <w:p w:rsidR="00271822" w:rsidRPr="00271822" w:rsidRDefault="00271822" w:rsidP="00271822">
            <w:pPr>
              <w:suppressAutoHyphens/>
              <w:spacing w:before="28" w:after="28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271822" w:rsidRPr="00271822" w:rsidRDefault="00271822" w:rsidP="00271822">
      <w:pPr>
        <w:suppressAutoHyphens/>
        <w:spacing w:before="28" w:after="28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  <w:sectPr w:rsidR="00271822" w:rsidRPr="00271822" w:rsidSect="00887D59">
          <w:pgSz w:w="16838" w:h="11906" w:orient="landscape"/>
          <w:pgMar w:top="1440" w:right="1080" w:bottom="1440" w:left="1080" w:header="720" w:footer="72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docGrid w:linePitch="299" w:charSpace="36864"/>
        </w:sectPr>
      </w:pPr>
    </w:p>
    <w:p w:rsidR="00271822" w:rsidRPr="00271822" w:rsidRDefault="00271822" w:rsidP="00271822">
      <w:pPr>
        <w:suppressAutoHyphens/>
        <w:spacing w:before="28" w:after="28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77421B" w:rsidRPr="00271822" w:rsidRDefault="0077421B" w:rsidP="0077421B">
      <w:pPr>
        <w:tabs>
          <w:tab w:val="left" w:pos="2640"/>
        </w:tabs>
        <w:spacing w:before="120" w:after="0"/>
        <w:ind w:right="-170"/>
        <w:rPr>
          <w:rFonts w:ascii="Times New Roman" w:hAnsi="Times New Roman"/>
          <w:sz w:val="24"/>
          <w:szCs w:val="24"/>
        </w:rPr>
      </w:pPr>
    </w:p>
    <w:sectPr w:rsidR="0077421B" w:rsidRPr="00271822" w:rsidSect="00271822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4BD7"/>
      </v:shape>
    </w:pict>
  </w:numPicBullet>
  <w:abstractNum w:abstractNumId="0">
    <w:nsid w:val="09552416"/>
    <w:multiLevelType w:val="multilevel"/>
    <w:tmpl w:val="4C608D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E2758"/>
    <w:multiLevelType w:val="multilevel"/>
    <w:tmpl w:val="0BF63F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545B6E"/>
    <w:multiLevelType w:val="hybridMultilevel"/>
    <w:tmpl w:val="219A52CC"/>
    <w:lvl w:ilvl="0" w:tplc="D3641C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7289E"/>
    <w:multiLevelType w:val="hybridMultilevel"/>
    <w:tmpl w:val="3E1E4FF4"/>
    <w:lvl w:ilvl="0" w:tplc="9216FB0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F7506D"/>
    <w:multiLevelType w:val="multilevel"/>
    <w:tmpl w:val="51082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46A9E"/>
    <w:multiLevelType w:val="multilevel"/>
    <w:tmpl w:val="0BF63F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B02BFD"/>
    <w:multiLevelType w:val="multilevel"/>
    <w:tmpl w:val="8D80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2E"/>
    <w:rsid w:val="000C15A1"/>
    <w:rsid w:val="00271822"/>
    <w:rsid w:val="0061181A"/>
    <w:rsid w:val="00625B9B"/>
    <w:rsid w:val="0077421B"/>
    <w:rsid w:val="00887D59"/>
    <w:rsid w:val="008D7F2E"/>
    <w:rsid w:val="00E5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D7F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D7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D7F2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D7F2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D7F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D7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D7F2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D7F2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16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2016-10-21T21:47:00Z</dcterms:created>
  <dcterms:modified xsi:type="dcterms:W3CDTF">2017-08-03T18:33:00Z</dcterms:modified>
</cp:coreProperties>
</file>