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FD38C6" w:rsidRPr="00F84F05" w:rsidRDefault="00FD38C6" w:rsidP="00FD38C6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Cs/>
          <w:sz w:val="44"/>
          <w:szCs w:val="44"/>
          <w:lang w:eastAsia="ru-RU"/>
        </w:rPr>
      </w:pPr>
      <w:r w:rsidRPr="00F84F05">
        <w:rPr>
          <w:rFonts w:ascii="Times New Roman" w:hAnsi="Times New Roman"/>
          <w:b/>
          <w:bCs/>
          <w:sz w:val="44"/>
          <w:szCs w:val="44"/>
          <w:lang w:eastAsia="ru-RU"/>
        </w:rPr>
        <w:t>Рабочая программа</w:t>
      </w:r>
    </w:p>
    <w:p w:rsidR="00FD38C6" w:rsidRPr="00F84F05" w:rsidRDefault="00FD38C6" w:rsidP="00FD38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D38C6" w:rsidRPr="00440CEB" w:rsidRDefault="00FD38C6" w:rsidP="00FD38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CEB">
        <w:rPr>
          <w:rFonts w:ascii="Times New Roman" w:hAnsi="Times New Roman"/>
          <w:b/>
          <w:bCs/>
          <w:sz w:val="28"/>
          <w:szCs w:val="28"/>
          <w:lang w:eastAsia="ru-RU"/>
        </w:rPr>
        <w:t>по учебному предмету  «Информатика и ИКТ»</w:t>
      </w:r>
    </w:p>
    <w:p w:rsidR="00FD38C6" w:rsidRPr="00440CEB" w:rsidRDefault="0038053A" w:rsidP="00FD38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для 10</w:t>
      </w:r>
      <w:r w:rsidR="00FD38C6" w:rsidRPr="00440CE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класса</w:t>
      </w:r>
    </w:p>
    <w:p w:rsidR="00FD38C6" w:rsidRPr="00440CEB" w:rsidRDefault="00FD38C6" w:rsidP="00FD38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D38C6" w:rsidRPr="00440CEB" w:rsidRDefault="00FD38C6" w:rsidP="00FD38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40CE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учителя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информатики</w:t>
      </w:r>
    </w:p>
    <w:p w:rsidR="00FD38C6" w:rsidRPr="00F84F05" w:rsidRDefault="00FD38C6" w:rsidP="00FD38C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Бустаева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Рахимжана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Ибрагимовича</w:t>
      </w:r>
      <w:proofErr w:type="spellEnd"/>
    </w:p>
    <w:p w:rsidR="00FD38C6" w:rsidRPr="00F84F05" w:rsidRDefault="00FD38C6" w:rsidP="00FD38C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FD38C6" w:rsidRPr="00F84F05" w:rsidRDefault="00FD38C6" w:rsidP="00FD38C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FD38C6" w:rsidRPr="00F84F05" w:rsidRDefault="00FD38C6" w:rsidP="00FD38C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FD38C6" w:rsidRPr="00F84F05" w:rsidRDefault="00FD38C6" w:rsidP="00FD38C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FD38C6" w:rsidRPr="00F84F05" w:rsidRDefault="00FD38C6" w:rsidP="00FD38C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FD38C6" w:rsidRPr="00F84F05" w:rsidRDefault="00FD38C6" w:rsidP="00FD38C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FD38C6" w:rsidRPr="00F84F05" w:rsidRDefault="00FD38C6" w:rsidP="00FD38C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FD38C6" w:rsidRPr="00F84F05" w:rsidRDefault="00FD38C6" w:rsidP="00FD38C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  <w:r w:rsidRPr="00F84F05">
        <w:rPr>
          <w:rFonts w:ascii="Times New Roman" w:hAnsi="Times New Roman"/>
          <w:sz w:val="32"/>
          <w:szCs w:val="32"/>
          <w:lang w:eastAsia="ru-RU"/>
        </w:rPr>
        <w:t xml:space="preserve">                                      </w:t>
      </w:r>
    </w:p>
    <w:p w:rsidR="00FD38C6" w:rsidRPr="00F84F05" w:rsidRDefault="00FD38C6" w:rsidP="00FD38C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D38C6" w:rsidRDefault="00FD38C6" w:rsidP="00FD38C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D38C6" w:rsidRPr="00F84F05" w:rsidRDefault="00FD38C6" w:rsidP="00FD38C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D38C6" w:rsidRPr="00F84F05" w:rsidRDefault="00FD38C6" w:rsidP="00FD38C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FD38C6" w:rsidRDefault="00FD38C6" w:rsidP="00FD38C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kern w:val="32"/>
          <w:sz w:val="24"/>
          <w:szCs w:val="24"/>
          <w:lang w:eastAsia="ru-RU"/>
        </w:rPr>
      </w:pPr>
    </w:p>
    <w:p w:rsidR="00FD38C6" w:rsidRDefault="00FD38C6" w:rsidP="00FD38C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kern w:val="32"/>
          <w:sz w:val="24"/>
          <w:szCs w:val="24"/>
          <w:lang w:eastAsia="ru-RU"/>
        </w:rPr>
      </w:pPr>
    </w:p>
    <w:p w:rsidR="00FD38C6" w:rsidRDefault="00FD38C6" w:rsidP="00FD38C6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kern w:val="32"/>
          <w:sz w:val="24"/>
          <w:szCs w:val="24"/>
          <w:lang w:eastAsia="ru-RU"/>
        </w:rPr>
      </w:pPr>
    </w:p>
    <w:p w:rsidR="00FD38C6" w:rsidRDefault="00FD38C6" w:rsidP="00FD38C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kern w:val="32"/>
          <w:sz w:val="24"/>
          <w:szCs w:val="24"/>
          <w:lang w:eastAsia="ru-RU"/>
        </w:rPr>
      </w:pPr>
    </w:p>
    <w:p w:rsidR="00FD38C6" w:rsidRPr="00FD38C6" w:rsidRDefault="00FD38C6" w:rsidP="00FD38C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lastRenderedPageBreak/>
        <w:t>Пояснительная записка</w:t>
      </w:r>
    </w:p>
    <w:p w:rsidR="00FD38C6" w:rsidRPr="00FD38C6" w:rsidRDefault="00FD38C6" w:rsidP="00FD38C6">
      <w:pPr>
        <w:tabs>
          <w:tab w:val="left" w:pos="1713"/>
        </w:tabs>
        <w:spacing w:after="0" w:line="240" w:lineRule="auto"/>
        <w:outlineLvl w:val="0"/>
        <w:rPr>
          <w:rFonts w:ascii="Times New Roman" w:hAnsi="Times New Roman" w:cs="Times New Roman"/>
          <w:lang w:eastAsia="ru-RU"/>
        </w:rPr>
      </w:pPr>
      <w:r w:rsidRPr="00FD38C6">
        <w:rPr>
          <w:rFonts w:ascii="Times New Roman" w:hAnsi="Times New Roman" w:cs="Times New Roman"/>
          <w:lang w:eastAsia="ru-RU"/>
        </w:rPr>
        <w:t xml:space="preserve">Рабочая программа по информатике для 10 класса составлена на основании следующих документов: </w:t>
      </w:r>
    </w:p>
    <w:p w:rsidR="00FD38C6" w:rsidRPr="00FD38C6" w:rsidRDefault="00FD38C6" w:rsidP="00FD38C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lang w:eastAsia="ru-RU"/>
        </w:rPr>
      </w:pPr>
      <w:r w:rsidRPr="00FD38C6">
        <w:rPr>
          <w:rFonts w:ascii="Times New Roman" w:hAnsi="Times New Roman" w:cs="Times New Roman"/>
          <w:lang w:eastAsia="ru-RU"/>
        </w:rPr>
        <w:t>- Федерального Закона от 29 декабря 2012 года № 273-ФЗ «Об образовании в Российской Федерации</w:t>
      </w:r>
      <w:proofErr w:type="gramStart"/>
      <w:r w:rsidRPr="00FD38C6">
        <w:rPr>
          <w:rFonts w:ascii="Times New Roman" w:hAnsi="Times New Roman" w:cs="Times New Roman"/>
          <w:lang w:eastAsia="ru-RU"/>
        </w:rPr>
        <w:t>»(</w:t>
      </w:r>
      <w:proofErr w:type="gramEnd"/>
      <w:r w:rsidRPr="00FD38C6">
        <w:rPr>
          <w:rFonts w:ascii="Times New Roman" w:hAnsi="Times New Roman" w:cs="Times New Roman"/>
          <w:lang w:eastAsia="ru-RU"/>
        </w:rPr>
        <w:t xml:space="preserve"> с изменениями и дополнениями на 2013 год);</w:t>
      </w:r>
    </w:p>
    <w:p w:rsidR="00FD38C6" w:rsidRPr="00FD38C6" w:rsidRDefault="00FD38C6" w:rsidP="00FD38C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lang w:eastAsia="ru-RU"/>
        </w:rPr>
      </w:pPr>
      <w:r w:rsidRPr="00FD38C6">
        <w:rPr>
          <w:rFonts w:ascii="Times New Roman" w:hAnsi="Times New Roman" w:cs="Times New Roman"/>
          <w:lang w:eastAsia="ru-RU"/>
        </w:rPr>
        <w:t>- Закона Республики Татарстан «Об образовании» (в действующей редакции);</w:t>
      </w:r>
    </w:p>
    <w:p w:rsidR="00FD38C6" w:rsidRPr="00FD38C6" w:rsidRDefault="00FD38C6" w:rsidP="00FD38C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lang w:eastAsia="ru-RU"/>
        </w:rPr>
      </w:pPr>
      <w:r w:rsidRPr="00FD38C6">
        <w:rPr>
          <w:rFonts w:ascii="Times New Roman" w:hAnsi="Times New Roman" w:cs="Times New Roman"/>
          <w:lang w:eastAsia="ru-RU"/>
        </w:rPr>
        <w:t>- Типового положения об общеобразовательном учреждении (утверждено постановлением Правительства Российской Федерации от 19 марта 2001г. №196);</w:t>
      </w:r>
    </w:p>
    <w:p w:rsidR="00FD38C6" w:rsidRPr="00FD38C6" w:rsidRDefault="00FD38C6" w:rsidP="00FD38C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lang w:eastAsia="ru-RU"/>
        </w:rPr>
      </w:pPr>
      <w:r w:rsidRPr="00FD38C6">
        <w:rPr>
          <w:rFonts w:ascii="Times New Roman" w:hAnsi="Times New Roman" w:cs="Times New Roman"/>
          <w:lang w:eastAsia="ru-RU"/>
        </w:rPr>
        <w:t>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FD38C6" w:rsidRPr="00FD38C6" w:rsidRDefault="00FD38C6" w:rsidP="00FD38C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lang w:eastAsia="ru-RU"/>
        </w:rPr>
      </w:pPr>
      <w:r w:rsidRPr="00FD38C6">
        <w:rPr>
          <w:rFonts w:ascii="Times New Roman" w:hAnsi="Times New Roman" w:cs="Times New Roman"/>
          <w:lang w:eastAsia="ru-RU"/>
        </w:rPr>
        <w:t xml:space="preserve">- Федерального компонента государственного Стандарта начального, основного общего и среднего (полного) общего образования (Приказ МО РФ от 5 марта 2004г. №1089) (для 4-11 </w:t>
      </w:r>
      <w:proofErr w:type="spellStart"/>
      <w:r w:rsidRPr="00FD38C6">
        <w:rPr>
          <w:rFonts w:ascii="Times New Roman" w:hAnsi="Times New Roman" w:cs="Times New Roman"/>
          <w:lang w:eastAsia="ru-RU"/>
        </w:rPr>
        <w:t>кл</w:t>
      </w:r>
      <w:proofErr w:type="spellEnd"/>
      <w:r w:rsidRPr="00FD38C6">
        <w:rPr>
          <w:rFonts w:ascii="Times New Roman" w:hAnsi="Times New Roman" w:cs="Times New Roman"/>
          <w:lang w:eastAsia="ru-RU"/>
        </w:rPr>
        <w:t>),</w:t>
      </w:r>
    </w:p>
    <w:p w:rsidR="00FD38C6" w:rsidRPr="00FD38C6" w:rsidRDefault="00FD38C6" w:rsidP="00FD38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D38C6">
        <w:rPr>
          <w:rFonts w:ascii="Times New Roman" w:hAnsi="Times New Roman" w:cs="Times New Roman"/>
          <w:lang w:eastAsia="ru-RU"/>
        </w:rPr>
        <w:t xml:space="preserve">- </w:t>
      </w:r>
      <w:r w:rsidRPr="00FD38C6">
        <w:rPr>
          <w:rFonts w:ascii="Times New Roman" w:hAnsi="Times New Roman" w:cs="Times New Roman"/>
          <w:bCs/>
          <w:lang w:eastAsia="ru-RU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2013/2014 учебный год: Приказ Министерства образования и науки Российской Федерации № 2080 от 09.12.2008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учреждениях».</w:t>
      </w:r>
    </w:p>
    <w:p w:rsidR="00FD38C6" w:rsidRPr="00FD38C6" w:rsidRDefault="00FD38C6" w:rsidP="00FD38C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lang w:eastAsia="ru-RU"/>
        </w:rPr>
      </w:pPr>
      <w:r w:rsidRPr="00FD38C6">
        <w:rPr>
          <w:rFonts w:ascii="Times New Roman" w:hAnsi="Times New Roman" w:cs="Times New Roman"/>
          <w:lang w:eastAsia="ru-RU"/>
        </w:rPr>
        <w:t xml:space="preserve">- приказа </w:t>
      </w:r>
      <w:proofErr w:type="spellStart"/>
      <w:r w:rsidRPr="00FD38C6">
        <w:rPr>
          <w:rFonts w:ascii="Times New Roman" w:hAnsi="Times New Roman" w:cs="Times New Roman"/>
          <w:lang w:eastAsia="ru-RU"/>
        </w:rPr>
        <w:t>МОиН</w:t>
      </w:r>
      <w:proofErr w:type="spellEnd"/>
      <w:r w:rsidRPr="00FD38C6">
        <w:rPr>
          <w:rFonts w:ascii="Times New Roman" w:hAnsi="Times New Roman" w:cs="Times New Roman"/>
          <w:lang w:eastAsia="ru-RU"/>
        </w:rPr>
        <w:t xml:space="preserve"> РТ от 10.07.2012г. №4165/12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образования».</w:t>
      </w:r>
    </w:p>
    <w:p w:rsidR="00FD38C6" w:rsidRPr="00FD38C6" w:rsidRDefault="00FD38C6" w:rsidP="00FD38C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FD38C6">
        <w:rPr>
          <w:rFonts w:ascii="Times New Roman" w:hAnsi="Times New Roman" w:cs="Times New Roman"/>
          <w:lang w:eastAsia="ru-RU"/>
        </w:rPr>
        <w:t>-. Программы «Информатика и ИКТ» для общеобразовательных учреждений 7 – 11 классов, рекомендованная «Департаментом образовательных программ и стандартов общего образования  МО РФ» (Составители:</w:t>
      </w:r>
      <w:proofErr w:type="gramEnd"/>
      <w:r w:rsidRPr="00FD38C6">
        <w:rPr>
          <w:rFonts w:ascii="Times New Roman" w:hAnsi="Times New Roman" w:cs="Times New Roman"/>
          <w:lang w:eastAsia="ru-RU"/>
        </w:rPr>
        <w:t xml:space="preserve"> Н.Д. </w:t>
      </w:r>
      <w:proofErr w:type="spellStart"/>
      <w:r w:rsidRPr="00FD38C6">
        <w:rPr>
          <w:rFonts w:ascii="Times New Roman" w:hAnsi="Times New Roman" w:cs="Times New Roman"/>
          <w:lang w:eastAsia="ru-RU"/>
        </w:rPr>
        <w:t>Угринович</w:t>
      </w:r>
      <w:proofErr w:type="spellEnd"/>
      <w:r w:rsidRPr="00FD38C6">
        <w:rPr>
          <w:rFonts w:ascii="Times New Roman" w:hAnsi="Times New Roman" w:cs="Times New Roman"/>
          <w:lang w:eastAsia="ru-RU"/>
        </w:rPr>
        <w:t xml:space="preserve"> М.: БИНОМ. </w:t>
      </w:r>
      <w:proofErr w:type="gramStart"/>
      <w:r w:rsidRPr="00FD38C6">
        <w:rPr>
          <w:rFonts w:ascii="Times New Roman" w:hAnsi="Times New Roman" w:cs="Times New Roman"/>
          <w:lang w:eastAsia="ru-RU"/>
        </w:rPr>
        <w:t>Лаборатория знаний 2008).</w:t>
      </w:r>
      <w:proofErr w:type="gramEnd"/>
      <w:r w:rsidRPr="00FD38C6">
        <w:rPr>
          <w:rFonts w:ascii="Times New Roman" w:hAnsi="Times New Roman" w:cs="Times New Roman"/>
          <w:lang w:eastAsia="ru-RU"/>
        </w:rPr>
        <w:t xml:space="preserve"> Автор программы: Н.Д. </w:t>
      </w:r>
      <w:proofErr w:type="spellStart"/>
      <w:r w:rsidRPr="00FD38C6">
        <w:rPr>
          <w:rFonts w:ascii="Times New Roman" w:hAnsi="Times New Roman" w:cs="Times New Roman"/>
          <w:lang w:eastAsia="ru-RU"/>
        </w:rPr>
        <w:t>Угринович</w:t>
      </w:r>
      <w:proofErr w:type="spellEnd"/>
    </w:p>
    <w:p w:rsidR="00FD38C6" w:rsidRPr="00FD38C6" w:rsidRDefault="00FD38C6" w:rsidP="00FD38C6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FD38C6">
        <w:rPr>
          <w:rFonts w:ascii="Times New Roman" w:hAnsi="Times New Roman" w:cs="Times New Roman"/>
          <w:lang w:eastAsia="ru-RU"/>
        </w:rPr>
        <w:t>.Учебный план МБОУ «</w:t>
      </w:r>
      <w:proofErr w:type="spellStart"/>
      <w:r w:rsidRPr="00FD38C6">
        <w:rPr>
          <w:rFonts w:ascii="Times New Roman" w:hAnsi="Times New Roman" w:cs="Times New Roman"/>
          <w:lang w:eastAsia="ru-RU"/>
        </w:rPr>
        <w:t>Азбабинская</w:t>
      </w:r>
      <w:proofErr w:type="spellEnd"/>
      <w:r w:rsidRPr="00FD38C6">
        <w:rPr>
          <w:rFonts w:ascii="Times New Roman" w:hAnsi="Times New Roman" w:cs="Times New Roman"/>
          <w:lang w:eastAsia="ru-RU"/>
        </w:rPr>
        <w:t xml:space="preserve"> средняя общеобразовательная школа» </w:t>
      </w:r>
      <w:proofErr w:type="spellStart"/>
      <w:r w:rsidRPr="00FD38C6">
        <w:rPr>
          <w:rFonts w:ascii="Times New Roman" w:hAnsi="Times New Roman" w:cs="Times New Roman"/>
          <w:lang w:eastAsia="ru-RU"/>
        </w:rPr>
        <w:t>Апастовского</w:t>
      </w:r>
      <w:proofErr w:type="spellEnd"/>
      <w:r w:rsidRPr="00FD38C6">
        <w:rPr>
          <w:rFonts w:ascii="Times New Roman" w:hAnsi="Times New Roman" w:cs="Times New Roman"/>
          <w:lang w:eastAsia="ru-RU"/>
        </w:rPr>
        <w:t xml:space="preserve"> муниципального района Республики Татарстан на 2013-2014 учебный год (утвержденного решением педагогического совета (Протокол №  1 от 31 августа 2013 года).</w:t>
      </w:r>
      <w:proofErr w:type="gramEnd"/>
    </w:p>
    <w:p w:rsidR="00FD38C6" w:rsidRPr="00FD38C6" w:rsidRDefault="00FD38C6" w:rsidP="00FD38C6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D38C6">
        <w:rPr>
          <w:rFonts w:ascii="Times New Roman" w:hAnsi="Times New Roman" w:cs="Times New Roman"/>
          <w:lang w:eastAsia="ru-RU"/>
        </w:rPr>
        <w:t xml:space="preserve">  Согласно Федеральному базисному учебному плану для общеобразовательных учреждений Российской Федерации для обязательного изучения информатики в 10 классе (общеобразовательных) отводится 35 часов из расчета 1 час в неделю</w:t>
      </w:r>
    </w:p>
    <w:p w:rsidR="00FD38C6" w:rsidRPr="00FD38C6" w:rsidRDefault="00FD38C6" w:rsidP="00FD38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lang w:eastAsia="ru-RU"/>
        </w:rPr>
        <w:t xml:space="preserve">     </w:t>
      </w:r>
      <w:proofErr w:type="gramStart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Данная рабочая программа рассчитана на учащихся, освоивших базовый курс информатики и ИКТ в основной школе, предусматривает изучение тем образовательного стандарта, распределяет учебные часы по разделам курса и предполагает последовательность изучения разделов и тем учебного курса «Информатика и ИКТ» с учетом </w:t>
      </w:r>
      <w:proofErr w:type="spellStart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межпредметных</w:t>
      </w:r>
      <w:proofErr w:type="spellEnd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и </w:t>
      </w:r>
      <w:proofErr w:type="spellStart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внутрипредметных</w:t>
      </w:r>
      <w:proofErr w:type="spellEnd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связей, логики учебного процесса, определяет количество практических работ, необходимых для формирования информационно-коммуникационной компетентности учащихся. </w:t>
      </w:r>
      <w:proofErr w:type="gramEnd"/>
    </w:p>
    <w:p w:rsidR="00FD38C6" w:rsidRPr="00FD38C6" w:rsidRDefault="00FD38C6" w:rsidP="00FD38C6">
      <w:pPr>
        <w:spacing w:after="0" w:line="240" w:lineRule="auto"/>
        <w:ind w:right="174" w:firstLine="709"/>
        <w:jc w:val="both"/>
        <w:outlineLvl w:val="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Большое внимание уделяется формированию у учащихся алгоритмического и системного мышления, а также практических умений и навыков в области информационных и коммуникационных технологий</w:t>
      </w:r>
    </w:p>
    <w:p w:rsidR="00FD38C6" w:rsidRPr="00FD38C6" w:rsidRDefault="00FD38C6" w:rsidP="00FD38C6">
      <w:pPr>
        <w:spacing w:after="0" w:line="240" w:lineRule="auto"/>
        <w:ind w:right="176" w:firstLine="708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Авторское содержание в рабочей программе представлено без изменения, так как учебно-методический комплект является </w:t>
      </w:r>
      <w:proofErr w:type="spellStart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мультисистемным</w:t>
      </w:r>
      <w:proofErr w:type="spellEnd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и практические работы могут выполняться как в операционной системе </w:t>
      </w:r>
      <w:proofErr w:type="spellStart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Windows</w:t>
      </w:r>
      <w:proofErr w:type="spellEnd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, так и в операционной системе </w:t>
      </w:r>
      <w:proofErr w:type="spellStart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Linux</w:t>
      </w:r>
      <w:proofErr w:type="spellEnd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.</w:t>
      </w: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lastRenderedPageBreak/>
        <w:t xml:space="preserve">ТРЕБОВАНИЯ К УРОВНЮ ПОДГОТОВКИ </w:t>
      </w:r>
      <w:proofErr w:type="gramStart"/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t>ОБУЧАЮЩИХСЯ</w:t>
      </w:r>
      <w:proofErr w:type="gramEnd"/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t xml:space="preserve">  </w:t>
      </w: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t>В результате изучения информатики и информационно-коммуникационных технологий ученик должен</w:t>
      </w:r>
    </w:p>
    <w:p w:rsidR="00FD38C6" w:rsidRPr="00FD38C6" w:rsidRDefault="00FD38C6" w:rsidP="00FD38C6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знать/понимать:</w:t>
      </w:r>
    </w:p>
    <w:p w:rsidR="00FD38C6" w:rsidRPr="00FD38C6" w:rsidRDefault="00FD38C6" w:rsidP="00FD38C6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</w:r>
    </w:p>
    <w:p w:rsidR="00FD38C6" w:rsidRPr="00FD38C6" w:rsidRDefault="00FD38C6" w:rsidP="00FD38C6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назначение и функции операционных систем;</w:t>
      </w:r>
    </w:p>
    <w:p w:rsidR="00FD38C6" w:rsidRPr="00FD38C6" w:rsidRDefault="00FD38C6" w:rsidP="00FD38C6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уметь:</w:t>
      </w:r>
    </w:p>
    <w:p w:rsidR="00FD38C6" w:rsidRPr="00FD38C6" w:rsidRDefault="00FD38C6" w:rsidP="00FD38C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FD38C6" w:rsidRPr="00FD38C6" w:rsidRDefault="00FD38C6" w:rsidP="00FD38C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распознавать и описывать информационные процессы в социальных, биологических и технических системах;</w:t>
      </w:r>
    </w:p>
    <w:p w:rsidR="00FD38C6" w:rsidRPr="00FD38C6" w:rsidRDefault="00FD38C6" w:rsidP="00FD38C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оценивать достоверность информации, сопоставляя различные источники;</w:t>
      </w:r>
    </w:p>
    <w:p w:rsidR="00FD38C6" w:rsidRPr="00FD38C6" w:rsidRDefault="00FD38C6" w:rsidP="00FD38C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иллюстрировать учебные работы с использованием средств информационных технологий;</w:t>
      </w:r>
    </w:p>
    <w:p w:rsidR="00FD38C6" w:rsidRPr="00FD38C6" w:rsidRDefault="00FD38C6" w:rsidP="00FD38C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создавать информационные объекты сложной структуры, в том числе гипертекстовые документы;</w:t>
      </w:r>
    </w:p>
    <w:p w:rsidR="00FD38C6" w:rsidRPr="00FD38C6" w:rsidRDefault="00FD38C6" w:rsidP="00FD38C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наглядно представлять числовые показатели и динамику их изменения с помощью программ деловой графики; </w:t>
      </w:r>
    </w:p>
    <w:p w:rsidR="00FD38C6" w:rsidRPr="00FD38C6" w:rsidRDefault="00FD38C6" w:rsidP="00FD38C6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соблюдать правила техники безопасности и гигиенические рекомендации при использовании средств ИКТ;</w:t>
      </w:r>
    </w:p>
    <w:p w:rsidR="00FD38C6" w:rsidRPr="00FD38C6" w:rsidRDefault="00FD38C6" w:rsidP="00FD38C6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для</w:t>
      </w:r>
      <w:proofErr w:type="gramEnd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:</w:t>
      </w:r>
    </w:p>
    <w:p w:rsidR="00FD38C6" w:rsidRPr="00FD38C6" w:rsidRDefault="00FD38C6" w:rsidP="00FD38C6">
      <w:pPr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эффективного применения информационных образовательных ресурсов в учебной деятельности, в том числе самообразовании;</w:t>
      </w:r>
    </w:p>
    <w:p w:rsidR="00FD38C6" w:rsidRPr="00FD38C6" w:rsidRDefault="00FD38C6" w:rsidP="00FD38C6">
      <w:pPr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ориентации в информационном пространстве, работы с распространенными автоматизированными информационными системами;</w:t>
      </w:r>
    </w:p>
    <w:p w:rsidR="00FD38C6" w:rsidRPr="00FD38C6" w:rsidRDefault="00FD38C6" w:rsidP="00FD38C6">
      <w:pPr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автоматизации коммуникационной деятельности;</w:t>
      </w:r>
    </w:p>
    <w:p w:rsidR="00FD38C6" w:rsidRPr="00FD38C6" w:rsidRDefault="00FD38C6" w:rsidP="00FD38C6">
      <w:pPr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соблюдения этических и правовых норм при работе с информацией;</w:t>
      </w:r>
    </w:p>
    <w:p w:rsidR="00FD38C6" w:rsidRPr="00FD38C6" w:rsidRDefault="00FD38C6" w:rsidP="00FD38C6">
      <w:pPr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эффективной организации индивидуального информационного пространства.</w:t>
      </w:r>
    </w:p>
    <w:p w:rsidR="00FD38C6" w:rsidRPr="00FD38C6" w:rsidRDefault="00FD38C6" w:rsidP="00FD38C6">
      <w:pPr>
        <w:spacing w:after="0" w:line="240" w:lineRule="auto"/>
        <w:ind w:left="1068" w:right="174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t> Формы организации учебного процесса</w:t>
      </w:r>
    </w:p>
    <w:p w:rsidR="00FD38C6" w:rsidRPr="00FD38C6" w:rsidRDefault="00FD38C6" w:rsidP="00FD3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Единицей учебного процесса является урок. В первой части урока проводится объяснение нового материала, во второй части урока планируется компьютерный практикум в форме практических работ или  компьютерных практических заданий,  рассчитанных, с учетом требований </w:t>
      </w:r>
      <w:proofErr w:type="spellStart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СанПИН</w:t>
      </w:r>
      <w:proofErr w:type="spellEnd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, на 20-25 мин. и  направленных на отработку отдельных технологических приемов. </w:t>
      </w:r>
    </w:p>
    <w:p w:rsidR="00FD38C6" w:rsidRPr="00FD38C6" w:rsidRDefault="00FD38C6" w:rsidP="00FD38C6">
      <w:pPr>
        <w:spacing w:after="0" w:line="240" w:lineRule="auto"/>
        <w:ind w:right="174" w:firstLine="709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Практические работы методически ориентированы на использование метода проектов, что позволяет дифференцировать и индивидуализировать обучение. Возможно выполнение практических занятий во внеурочное время в компьютерном школьном классе или дома. </w:t>
      </w:r>
    </w:p>
    <w:p w:rsidR="00FD38C6" w:rsidRPr="00FD38C6" w:rsidRDefault="00FD38C6" w:rsidP="00FD38C6">
      <w:pPr>
        <w:spacing w:after="0" w:line="240" w:lineRule="auto"/>
        <w:ind w:right="174" w:firstLine="709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Используются также  индивидуальные, групповые, индивидуально-групповые, фронтальные, формы организации учебного процесса.</w:t>
      </w: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t>Формы текущего контроля знаний, умений, навыков; промежуточной и итоговой аттестации учащихся</w:t>
      </w:r>
    </w:p>
    <w:p w:rsidR="00FD38C6" w:rsidRPr="00FD38C6" w:rsidRDefault="00FD38C6" w:rsidP="00FD38C6">
      <w:pPr>
        <w:ind w:firstLine="567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Текущий контроль осуществляется с помощью компьютерного практикума в форме практических работ и практических заданий.</w:t>
      </w:r>
    </w:p>
    <w:p w:rsidR="00FD38C6" w:rsidRPr="00FD38C6" w:rsidRDefault="00FD38C6" w:rsidP="00FD38C6">
      <w:pPr>
        <w:ind w:firstLine="567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Тематический контроль осуществляется по завершении крупного блока (темы) в форме контрольной работы. </w:t>
      </w:r>
    </w:p>
    <w:p w:rsidR="00FD38C6" w:rsidRPr="00FD38C6" w:rsidRDefault="00FD38C6" w:rsidP="00FD38C6">
      <w:pPr>
        <w:ind w:firstLine="567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Итоговый контроль (итоговая аттестация) осуществляется по завершении учебного года, определяемой приказом директора школы и решением педагогического совета.</w:t>
      </w:r>
    </w:p>
    <w:p w:rsidR="00FD38C6" w:rsidRPr="00FD38C6" w:rsidRDefault="00FD38C6" w:rsidP="00FD38C6">
      <w:pPr>
        <w:spacing w:before="100" w:beforeAutospacing="1" w:after="100" w:afterAutospacing="1" w:line="240" w:lineRule="auto"/>
        <w:ind w:right="174"/>
        <w:jc w:val="center"/>
        <w:rPr>
          <w:rFonts w:ascii="Times New Roman" w:hAnsi="Times New Roman" w:cs="Times New Roman"/>
          <w:color w:val="000000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lang w:eastAsia="ru-RU"/>
        </w:rPr>
        <w:lastRenderedPageBreak/>
        <w:t>Содержание учебного курса</w:t>
      </w:r>
    </w:p>
    <w:p w:rsidR="00FD38C6" w:rsidRPr="00FD38C6" w:rsidRDefault="00FD38C6" w:rsidP="00FD38C6">
      <w:pPr>
        <w:spacing w:before="120" w:after="120" w:line="240" w:lineRule="auto"/>
        <w:ind w:right="176" w:firstLine="720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lang w:eastAsia="ru-RU"/>
        </w:rPr>
        <w:t xml:space="preserve">Введение. Информация и информационные процессы </w:t>
      </w:r>
    </w:p>
    <w:p w:rsidR="00FD38C6" w:rsidRPr="00FD38C6" w:rsidRDefault="00FD38C6" w:rsidP="00FD38C6">
      <w:pPr>
        <w:spacing w:after="0" w:line="240" w:lineRule="auto"/>
        <w:ind w:right="176" w:firstLine="720"/>
        <w:rPr>
          <w:rFonts w:ascii="Times New Roman" w:hAnsi="Times New Roman" w:cs="Times New Roman"/>
        </w:rPr>
      </w:pPr>
      <w:r w:rsidRPr="00FD38C6">
        <w:rPr>
          <w:rFonts w:ascii="Times New Roman" w:hAnsi="Times New Roman" w:cs="Times New Roman"/>
        </w:rPr>
        <w:t>Введение. Вводный инструктаж правил по техники безопасности, поведения в кабинете информатики.</w:t>
      </w:r>
    </w:p>
    <w:p w:rsidR="00FD38C6" w:rsidRPr="00FD38C6" w:rsidRDefault="00FD38C6" w:rsidP="00FD38C6">
      <w:pPr>
        <w:spacing w:after="0" w:line="240" w:lineRule="auto"/>
        <w:ind w:right="176" w:firstLine="720"/>
        <w:rPr>
          <w:rFonts w:ascii="Times New Roman" w:hAnsi="Times New Roman" w:cs="Times New Roman"/>
        </w:rPr>
      </w:pPr>
      <w:r w:rsidRPr="00FD38C6">
        <w:rPr>
          <w:rFonts w:ascii="Times New Roman" w:hAnsi="Times New Roman" w:cs="Times New Roman"/>
        </w:rPr>
        <w:t>Информация и информационные процессы.</w:t>
      </w:r>
    </w:p>
    <w:p w:rsidR="00FD38C6" w:rsidRPr="00FD38C6" w:rsidRDefault="00FD38C6" w:rsidP="00FD38C6">
      <w:pPr>
        <w:spacing w:after="0" w:line="240" w:lineRule="auto"/>
        <w:ind w:right="176" w:firstLine="720"/>
        <w:rPr>
          <w:rFonts w:ascii="Times New Roman" w:hAnsi="Times New Roman" w:cs="Times New Roman"/>
        </w:rPr>
      </w:pPr>
      <w:r w:rsidRPr="00FD38C6">
        <w:rPr>
          <w:rFonts w:ascii="Times New Roman" w:hAnsi="Times New Roman" w:cs="Times New Roman"/>
        </w:rPr>
        <w:t>Количество информации. Подходы к определению количества информации.</w:t>
      </w:r>
    </w:p>
    <w:p w:rsidR="00FD38C6" w:rsidRPr="00FD38C6" w:rsidRDefault="00FD38C6" w:rsidP="00FD38C6">
      <w:pPr>
        <w:spacing w:after="0" w:line="240" w:lineRule="auto"/>
        <w:ind w:right="176" w:firstLine="720"/>
        <w:rPr>
          <w:rFonts w:ascii="Times New Roman" w:hAnsi="Times New Roman" w:cs="Times New Roman"/>
        </w:rPr>
      </w:pPr>
      <w:r w:rsidRPr="00FD38C6">
        <w:rPr>
          <w:rFonts w:ascii="Times New Roman" w:hAnsi="Times New Roman" w:cs="Times New Roman"/>
        </w:rPr>
        <w:t>Практическая работа №1. Определение количества информации.</w:t>
      </w:r>
    </w:p>
    <w:p w:rsidR="00FD38C6" w:rsidRPr="00FD38C6" w:rsidRDefault="00FD38C6" w:rsidP="00FD38C6">
      <w:pPr>
        <w:spacing w:after="0" w:line="240" w:lineRule="auto"/>
        <w:ind w:right="176" w:firstLine="720"/>
        <w:rPr>
          <w:rFonts w:ascii="Times New Roman" w:hAnsi="Times New Roman" w:cs="Times New Roman"/>
          <w:b/>
          <w:bCs/>
          <w:color w:val="000000"/>
          <w:lang w:eastAsia="ru-RU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ook w:val="01E0"/>
      </w:tblPr>
      <w:tblGrid>
        <w:gridCol w:w="10563"/>
      </w:tblGrid>
      <w:tr w:rsidR="00FD38C6" w:rsidRPr="00FD38C6" w:rsidTr="00D2740E">
        <w:tc>
          <w:tcPr>
            <w:tcW w:w="11016" w:type="dxa"/>
            <w:shd w:val="clear" w:color="auto" w:fill="auto"/>
          </w:tcPr>
          <w:p w:rsidR="00FD38C6" w:rsidRPr="00FD38C6" w:rsidRDefault="00FD38C6" w:rsidP="00D2740E">
            <w:pPr>
              <w:spacing w:before="100" w:beforeAutospacing="1"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№1 «Определение количества информации</w:t>
            </w:r>
            <w:proofErr w:type="gram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.»</w:t>
            </w:r>
            <w:proofErr w:type="gramEnd"/>
          </w:p>
        </w:tc>
      </w:tr>
    </w:tbl>
    <w:p w:rsidR="00FD38C6" w:rsidRPr="00FD38C6" w:rsidRDefault="00FD38C6" w:rsidP="00FD3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lang w:eastAsia="ru-RU"/>
        </w:rPr>
      </w:pPr>
    </w:p>
    <w:p w:rsidR="00FD38C6" w:rsidRPr="00FD38C6" w:rsidRDefault="00FD38C6" w:rsidP="00FD38C6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lang w:eastAsia="ru-RU"/>
        </w:rPr>
        <w:t>Информационные технологии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Кодирование текстовой информации.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Создание документов в текстовых редакторах. Форматирование документов в текстовых редакторах.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Компьютерные словари и системы компьютерного перевода текстов. Системы оптического распознавания документов. 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Кодирование графической информации 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Растровая графика.   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Векторная графика.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Кодирование звуковой информации.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Компьютерные презентации.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Представление числовой информации с помощью систем счисления. Перевод чисел из одной системы счисления в другую с помощью калькулятора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Электронные таблицы. Построение диаграмм и графиков.</w:t>
      </w:r>
    </w:p>
    <w:p w:rsidR="00FD38C6" w:rsidRPr="00FD38C6" w:rsidRDefault="00FD38C6" w:rsidP="00FD38C6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№2 «Кодировки русских букв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№3 «Создание и форматирование документа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№4 «Перевод с помощью онлайнового словаря и переводчика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№5 «Сканирование «бумажного» и распознавание электронного текстового документа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№6 «Кодирование графической информации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№7 «Растровая графика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№8 «Трехмерная векторная графика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№9 «Выполнение геометрических построений в системе компьютерного черчения КОМПАС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№10 «Создание и редактирование оцифрованного звука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№11 «Создание Flash-анимации.»</w:t>
      </w:r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 xml:space="preserve">Практическая работа №12 «Разработка </w:t>
      </w:r>
      <w:proofErr w:type="spellStart"/>
      <w:r w:rsidRPr="00FD38C6">
        <w:rPr>
          <w:rFonts w:ascii="Times New Roman" w:hAnsi="Times New Roman" w:cs="Times New Roman"/>
          <w:b/>
          <w:i/>
          <w:lang w:eastAsia="ru-RU"/>
        </w:rPr>
        <w:t>мультимедийной</w:t>
      </w:r>
      <w:proofErr w:type="spellEnd"/>
      <w:r w:rsidRPr="00FD38C6">
        <w:rPr>
          <w:rFonts w:ascii="Times New Roman" w:hAnsi="Times New Roman" w:cs="Times New Roman"/>
          <w:b/>
          <w:i/>
          <w:lang w:eastAsia="ru-RU"/>
        </w:rPr>
        <w:t xml:space="preserve"> интерактивной презентации «Устройство компьютера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№13 «Перевод чисел из одной системы счисления в другую с помощью калькулятора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№14 «Относительные, абсолютные и смешанные ссылки в электронных таблицах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i/>
          <w:lang w:eastAsia="ru-RU"/>
        </w:rPr>
      </w:pPr>
      <w:r w:rsidRPr="00FD38C6">
        <w:rPr>
          <w:rFonts w:ascii="Times New Roman" w:hAnsi="Times New Roman" w:cs="Times New Roman"/>
          <w:b/>
          <w:i/>
          <w:lang w:eastAsia="ru-RU"/>
        </w:rPr>
        <w:t>Практическая работа №15 «Построение диаграмм различных типов</w:t>
      </w:r>
      <w:proofErr w:type="gramStart"/>
      <w:r w:rsidRPr="00FD38C6">
        <w:rPr>
          <w:rFonts w:ascii="Times New Roman" w:hAnsi="Times New Roman" w:cs="Times New Roman"/>
          <w:b/>
          <w:i/>
          <w:lang w:eastAsia="ru-RU"/>
        </w:rPr>
        <w:t>.»</w:t>
      </w:r>
      <w:proofErr w:type="gramEnd"/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FD38C6">
        <w:rPr>
          <w:rFonts w:ascii="Times New Roman" w:hAnsi="Times New Roman" w:cs="Times New Roman"/>
          <w:b/>
          <w:bCs/>
          <w:lang w:eastAsia="ru-RU"/>
        </w:rPr>
        <w:t>Контрольная работа №1 по теме «Информация и информационные процессы. Кодирование и обработка текстовой информации».</w:t>
      </w:r>
    </w:p>
    <w:p w:rsidR="00FD38C6" w:rsidRPr="00FD38C6" w:rsidRDefault="00FD38C6" w:rsidP="00FD38C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t>Контрольная работа №2 по теме «Кодирование и обработка графической, звуковой и числовой информации».</w:t>
      </w:r>
    </w:p>
    <w:p w:rsidR="00FD38C6" w:rsidRPr="00FD38C6" w:rsidRDefault="00FD38C6" w:rsidP="00FD38C6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cr/>
      </w:r>
    </w:p>
    <w:p w:rsidR="00FD38C6" w:rsidRPr="00FD38C6" w:rsidRDefault="00FD38C6" w:rsidP="00FD38C6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FD38C6">
        <w:rPr>
          <w:rFonts w:ascii="Times New Roman" w:hAnsi="Times New Roman" w:cs="Times New Roman"/>
        </w:rPr>
        <w:t xml:space="preserve"> </w:t>
      </w:r>
      <w:r w:rsidRPr="00FD38C6">
        <w:rPr>
          <w:rFonts w:ascii="Times New Roman" w:hAnsi="Times New Roman" w:cs="Times New Roman"/>
          <w:b/>
          <w:bCs/>
          <w:color w:val="000000"/>
          <w:lang w:eastAsia="ru-RU"/>
        </w:rPr>
        <w:t>Коммуникационные технологии</w:t>
      </w:r>
    </w:p>
    <w:p w:rsidR="00FD38C6" w:rsidRPr="00FD38C6" w:rsidRDefault="00FD38C6" w:rsidP="00FD38C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lastRenderedPageBreak/>
        <w:t>Локальные компьютерные сети. Глобальная компьютерная сеть Интернет. Подключение к Интернету. Всемирная паутина. Электронная почта. Радио, телевидение и Web-камеры в Интернете.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0563"/>
      </w:tblGrid>
      <w:tr w:rsidR="00FD38C6" w:rsidRPr="00FD38C6" w:rsidTr="00D2740E">
        <w:trPr>
          <w:trHeight w:val="5581"/>
        </w:trPr>
        <w:tc>
          <w:tcPr>
            <w:tcW w:w="11016" w:type="dxa"/>
            <w:shd w:val="clear" w:color="auto" w:fill="auto"/>
          </w:tcPr>
          <w:p w:rsidR="00FD38C6" w:rsidRPr="00FD38C6" w:rsidRDefault="00FD38C6" w:rsidP="00D2740E">
            <w:pPr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FD38C6">
              <w:rPr>
                <w:rFonts w:ascii="Times New Roman" w:hAnsi="Times New Roman" w:cs="Times New Roman"/>
                <w:bCs/>
                <w:color w:val="000000"/>
                <w:kern w:val="32"/>
                <w:lang w:eastAsia="ru-RU"/>
              </w:rPr>
              <w:t xml:space="preserve">Общение в Интернете в реальном времени. Файловые архивы. </w:t>
            </w:r>
            <w:proofErr w:type="spellStart"/>
            <w:r w:rsidRPr="00FD38C6">
              <w:rPr>
                <w:rFonts w:ascii="Times New Roman" w:hAnsi="Times New Roman" w:cs="Times New Roman"/>
                <w:bCs/>
                <w:color w:val="000000"/>
                <w:kern w:val="32"/>
                <w:lang w:eastAsia="ru-RU"/>
              </w:rPr>
              <w:t>Геоинформационные</w:t>
            </w:r>
            <w:proofErr w:type="spellEnd"/>
            <w:r w:rsidRPr="00FD38C6">
              <w:rPr>
                <w:rFonts w:ascii="Times New Roman" w:hAnsi="Times New Roman" w:cs="Times New Roman"/>
                <w:bCs/>
                <w:color w:val="000000"/>
                <w:kern w:val="32"/>
                <w:lang w:eastAsia="ru-RU"/>
              </w:rPr>
              <w:t xml:space="preserve"> системы в Интернете. Поиск информации в Интернете. Библиотеки, энциклопедии и словари в Интернете. Поиск в Интернете. Электронная коммерция в Интернете. Заказ в </w:t>
            </w:r>
            <w:proofErr w:type="spellStart"/>
            <w:proofErr w:type="gramStart"/>
            <w:r w:rsidRPr="00FD38C6">
              <w:rPr>
                <w:rFonts w:ascii="Times New Roman" w:hAnsi="Times New Roman" w:cs="Times New Roman"/>
                <w:bCs/>
                <w:color w:val="000000"/>
                <w:kern w:val="32"/>
                <w:lang w:eastAsia="ru-RU"/>
              </w:rPr>
              <w:t>Интернет-магазине</w:t>
            </w:r>
            <w:proofErr w:type="spellEnd"/>
            <w:proofErr w:type="gramEnd"/>
            <w:r w:rsidRPr="00FD38C6">
              <w:rPr>
                <w:rFonts w:ascii="Times New Roman" w:hAnsi="Times New Roman" w:cs="Times New Roman"/>
                <w:bCs/>
                <w:color w:val="000000"/>
                <w:kern w:val="32"/>
                <w:lang w:eastAsia="ru-RU"/>
              </w:rPr>
              <w:t>. Основы языка разметки гипертекста.</w:t>
            </w:r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№16  «Предоставление общего доступа к принтеру в локальной сети</w:t>
            </w:r>
            <w:proofErr w:type="gram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.»</w:t>
            </w:r>
            <w:proofErr w:type="gramEnd"/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№17 «Создание подключения к Интернету</w:t>
            </w:r>
            <w:proofErr w:type="gram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.»</w:t>
            </w:r>
            <w:proofErr w:type="gramEnd"/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№18  «Подключения к Интернету и определение IP-адреса.»</w:t>
            </w:r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№19 «Настройка браузера</w:t>
            </w:r>
            <w:proofErr w:type="gram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.»</w:t>
            </w:r>
            <w:proofErr w:type="gramEnd"/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 20 «Работа с электронной почтой»</w:t>
            </w:r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Практическая работа №21 «Общение в реальном времени в </w:t>
            </w:r>
            <w:proofErr w:type="gram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глобальной</w:t>
            </w:r>
            <w:proofErr w:type="gramEnd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 и локальных компьютерных сетях.»</w:t>
            </w:r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№22 «Работа с файловыми архивами</w:t>
            </w:r>
            <w:proofErr w:type="gram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.»</w:t>
            </w:r>
            <w:proofErr w:type="gramEnd"/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№23 «</w:t>
            </w:r>
            <w:proofErr w:type="spell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Геоинформационные</w:t>
            </w:r>
            <w:proofErr w:type="spellEnd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 системы в Интернете</w:t>
            </w:r>
            <w:proofErr w:type="gram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.»</w:t>
            </w:r>
            <w:proofErr w:type="gramEnd"/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№24 «Поиск в Интернете</w:t>
            </w:r>
            <w:proofErr w:type="gram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.»</w:t>
            </w:r>
            <w:proofErr w:type="gramEnd"/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Практическая работа №25 «Заказ в </w:t>
            </w:r>
            <w:proofErr w:type="spellStart"/>
            <w:proofErr w:type="gramStart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Интернет-магазине</w:t>
            </w:r>
            <w:proofErr w:type="spellEnd"/>
            <w:proofErr w:type="gramEnd"/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.»</w:t>
            </w:r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FD38C6">
              <w:rPr>
                <w:rFonts w:ascii="Times New Roman" w:hAnsi="Times New Roman" w:cs="Times New Roman"/>
                <w:b/>
                <w:i/>
                <w:lang w:eastAsia="ru-RU"/>
              </w:rPr>
              <w:t>Практическая работа №26и  «Разработка сайта с использованием Web-редактора.»</w:t>
            </w:r>
          </w:p>
          <w:p w:rsidR="00FD38C6" w:rsidRPr="00FD38C6" w:rsidRDefault="00FD38C6" w:rsidP="00D274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</w:p>
          <w:p w:rsidR="00FD38C6" w:rsidRPr="00FD38C6" w:rsidRDefault="00FD38C6" w:rsidP="00D2740E">
            <w:pPr>
              <w:rPr>
                <w:rFonts w:ascii="Times New Roman" w:hAnsi="Times New Roman" w:cs="Times New Roman"/>
                <w:b/>
                <w:i/>
              </w:rPr>
            </w:pPr>
            <w:r w:rsidRPr="00FD38C6">
              <w:rPr>
                <w:rFonts w:ascii="Times New Roman" w:hAnsi="Times New Roman" w:cs="Times New Roman"/>
                <w:b/>
                <w:bCs/>
                <w:lang w:eastAsia="ru-RU"/>
              </w:rPr>
              <w:t>Контрольная работа №3 по теме «Коммуникационные технологии».</w:t>
            </w:r>
          </w:p>
        </w:tc>
      </w:tr>
    </w:tbl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0D02EA" w:rsidRDefault="000D02EA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</w:p>
    <w:p w:rsidR="00FD38C6" w:rsidRPr="00FD38C6" w:rsidRDefault="00FD38C6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lastRenderedPageBreak/>
        <w:t>КРИТЕРИИ И НОРМЫ ОЦЕНКИ</w:t>
      </w:r>
    </w:p>
    <w:p w:rsidR="00FD38C6" w:rsidRPr="00FD38C6" w:rsidRDefault="00FD38C6" w:rsidP="00FD38C6">
      <w:pPr>
        <w:pStyle w:val="a4"/>
        <w:spacing w:before="0" w:after="0"/>
        <w:rPr>
          <w:rFonts w:ascii="Times New Roman" w:hAnsi="Times New Roman"/>
          <w:color w:val="000000"/>
          <w:kern w:val="32"/>
          <w:sz w:val="22"/>
          <w:szCs w:val="22"/>
          <w:lang w:val="ru-RU" w:eastAsia="ru-RU"/>
        </w:rPr>
      </w:pPr>
      <w:r w:rsidRPr="00FD38C6">
        <w:rPr>
          <w:rFonts w:ascii="Times New Roman" w:hAnsi="Times New Roman"/>
          <w:color w:val="000000"/>
          <w:kern w:val="32"/>
          <w:sz w:val="22"/>
          <w:szCs w:val="22"/>
          <w:lang w:val="ru-RU" w:eastAsia="ru-RU"/>
        </w:rPr>
        <w:t>Критерий оценки устного ответа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«5»: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«4»: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«3»: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ответ полный, но при этом допущена существенная ошибка, или неполный, несвязный.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«2»: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«1»: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отсутствие ответа. </w:t>
      </w:r>
    </w:p>
    <w:p w:rsidR="00FD38C6" w:rsidRPr="00FD38C6" w:rsidRDefault="00FD38C6" w:rsidP="00FD38C6">
      <w:pPr>
        <w:jc w:val="center"/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t>Критерий оценки практического задания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«5»: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1) работа выполнена полностью и правильно; сделаны правильные выводы; </w:t>
      </w:r>
      <w:proofErr w:type="gramStart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2) </w:t>
      </w:r>
      <w:proofErr w:type="gramEnd"/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работа выполнена по плану с учетом техники безопасности.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«4»: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работа выполнена правильно с учетом 2-3 несущественных ошибок исправленных самостоятельно по требованию учителя.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«3»: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работа выполнена правильно не менее чем на половину или допущена существенная ошибка.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«2»: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допущены две (и более) существенные ошибки в ходе работы, которые учащийся не может исправить даже по требованию учителя.</w:t>
      </w:r>
    </w:p>
    <w:p w:rsidR="00FD38C6" w:rsidRPr="00FD38C6" w:rsidRDefault="00FD38C6" w:rsidP="00FD38C6">
      <w:pPr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> 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ab/>
      </w:r>
      <w:r w:rsidRPr="00FD38C6">
        <w:rPr>
          <w:rFonts w:ascii="Times New Roman" w:hAnsi="Times New Roman" w:cs="Times New Roman"/>
          <w:bCs/>
          <w:color w:val="000000"/>
          <w:kern w:val="32"/>
          <w:u w:val="single"/>
          <w:lang w:eastAsia="ru-RU"/>
        </w:rPr>
        <w:t>Отметка «1»: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 работа не выполнена.</w:t>
      </w:r>
    </w:p>
    <w:p w:rsidR="00FD38C6" w:rsidRPr="00FD38C6" w:rsidRDefault="00FD38C6" w:rsidP="00FD38C6">
      <w:pPr>
        <w:spacing w:before="100" w:beforeAutospacing="1" w:after="100" w:afterAutospacing="1" w:line="240" w:lineRule="auto"/>
        <w:ind w:right="174" w:firstLine="709"/>
        <w:jc w:val="both"/>
        <w:rPr>
          <w:rFonts w:ascii="Times New Roman" w:hAnsi="Times New Roman" w:cs="Times New Roman"/>
          <w:bCs/>
          <w:color w:val="000000"/>
          <w:kern w:val="32"/>
          <w:lang w:eastAsia="ru-RU"/>
        </w:rPr>
      </w:pPr>
      <w:r w:rsidRPr="00FD38C6">
        <w:rPr>
          <w:rFonts w:ascii="Times New Roman" w:hAnsi="Times New Roman" w:cs="Times New Roman"/>
          <w:b/>
          <w:bCs/>
          <w:color w:val="000000"/>
          <w:kern w:val="32"/>
          <w:lang w:eastAsia="ru-RU"/>
        </w:rPr>
        <w:t>Программой предусмотрено проведение:</w:t>
      </w:r>
      <w:r w:rsidRPr="00FD38C6">
        <w:rPr>
          <w:rFonts w:ascii="Times New Roman" w:hAnsi="Times New Roman" w:cs="Times New Roman"/>
          <w:bCs/>
          <w:color w:val="000000"/>
          <w:kern w:val="32"/>
          <w:lang w:eastAsia="ru-RU"/>
        </w:rPr>
        <w:t xml:space="preserve"> количество практических работ – 26, количество контрольных работ – 3 </w:t>
      </w:r>
    </w:p>
    <w:p w:rsidR="00FD38C6" w:rsidRPr="00FD38C6" w:rsidRDefault="00FD38C6" w:rsidP="00FD38C6">
      <w:pPr>
        <w:pStyle w:val="a6"/>
        <w:spacing w:before="0" w:beforeAutospacing="0" w:after="0" w:afterAutospacing="0"/>
        <w:jc w:val="center"/>
        <w:rPr>
          <w:b/>
          <w:bCs/>
          <w:color w:val="000000"/>
          <w:kern w:val="32"/>
          <w:sz w:val="22"/>
          <w:szCs w:val="22"/>
        </w:rPr>
      </w:pPr>
    </w:p>
    <w:p w:rsidR="00FD38C6" w:rsidRPr="00FD38C6" w:rsidRDefault="00FD38C6" w:rsidP="00FD38C6">
      <w:pPr>
        <w:pStyle w:val="a6"/>
        <w:spacing w:before="0" w:beforeAutospacing="0" w:after="0" w:afterAutospacing="0"/>
        <w:jc w:val="center"/>
        <w:rPr>
          <w:b/>
          <w:bCs/>
          <w:color w:val="000000"/>
          <w:kern w:val="32"/>
          <w:sz w:val="22"/>
          <w:szCs w:val="22"/>
        </w:rPr>
      </w:pPr>
      <w:r w:rsidRPr="00FD38C6">
        <w:rPr>
          <w:b/>
          <w:bCs/>
          <w:color w:val="000000"/>
          <w:kern w:val="32"/>
          <w:sz w:val="22"/>
          <w:szCs w:val="22"/>
        </w:rPr>
        <w:t>Учебно-тематический план</w:t>
      </w:r>
    </w:p>
    <w:p w:rsidR="00FD38C6" w:rsidRPr="00FD38C6" w:rsidRDefault="00FD38C6" w:rsidP="00FD38C6">
      <w:pPr>
        <w:pStyle w:val="a6"/>
        <w:spacing w:before="0" w:beforeAutospacing="0" w:after="0" w:afterAutospacing="0"/>
        <w:jc w:val="center"/>
        <w:rPr>
          <w:b/>
          <w:bCs/>
          <w:color w:val="000000"/>
          <w:kern w:val="32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1417"/>
      </w:tblGrid>
      <w:tr w:rsidR="00FD38C6" w:rsidRPr="00FD38C6" w:rsidTr="00D2740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>Количество часов</w:t>
            </w:r>
          </w:p>
        </w:tc>
      </w:tr>
      <w:tr w:rsidR="00FD38C6" w:rsidRPr="00FD38C6" w:rsidTr="00D2740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 xml:space="preserve">Информация и информационные процессы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 xml:space="preserve">4 </w:t>
            </w:r>
          </w:p>
        </w:tc>
      </w:tr>
      <w:tr w:rsidR="00FD38C6" w:rsidRPr="00FD38C6" w:rsidTr="00D2740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>Информационные технологии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 xml:space="preserve">17 </w:t>
            </w:r>
          </w:p>
        </w:tc>
      </w:tr>
      <w:tr w:rsidR="00FD38C6" w:rsidRPr="00FD38C6" w:rsidTr="00D2740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>Коммуникационные технологии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>12</w:t>
            </w:r>
          </w:p>
        </w:tc>
      </w:tr>
      <w:tr w:rsidR="00FD38C6" w:rsidRPr="00FD38C6" w:rsidTr="00D2740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>Итоговое повторение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>1</w:t>
            </w:r>
          </w:p>
        </w:tc>
      </w:tr>
      <w:tr w:rsidR="00FD38C6" w:rsidRPr="00FD38C6" w:rsidTr="00D2740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C6" w:rsidRPr="00FD38C6" w:rsidRDefault="00FD38C6" w:rsidP="00D2740E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D38C6">
              <w:rPr>
                <w:sz w:val="22"/>
                <w:szCs w:val="22"/>
              </w:rPr>
              <w:t>35</w:t>
            </w:r>
          </w:p>
        </w:tc>
      </w:tr>
    </w:tbl>
    <w:p w:rsidR="00FD38C6" w:rsidRPr="00FD38C6" w:rsidRDefault="00FD38C6" w:rsidP="00FD38C6">
      <w:pPr>
        <w:shd w:val="clear" w:color="auto" w:fill="FFFFFF"/>
        <w:spacing w:before="14" w:after="0" w:line="240" w:lineRule="auto"/>
        <w:ind w:right="174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FD38C6" w:rsidRPr="00FD38C6" w:rsidRDefault="00FD38C6" w:rsidP="00FA6999">
      <w:pPr>
        <w:jc w:val="center"/>
        <w:rPr>
          <w:rFonts w:ascii="Times New Roman" w:hAnsi="Times New Roman" w:cs="Times New Roman"/>
          <w:b/>
        </w:rPr>
      </w:pPr>
    </w:p>
    <w:p w:rsidR="00FD38C6" w:rsidRPr="00FD38C6" w:rsidRDefault="00FD38C6" w:rsidP="00FA6999">
      <w:pPr>
        <w:jc w:val="center"/>
        <w:rPr>
          <w:rFonts w:ascii="Times New Roman" w:hAnsi="Times New Roman" w:cs="Times New Roman"/>
          <w:b/>
        </w:rPr>
      </w:pPr>
    </w:p>
    <w:p w:rsidR="00FD38C6" w:rsidRPr="00FD38C6" w:rsidRDefault="00FD38C6" w:rsidP="00FA6999">
      <w:pPr>
        <w:jc w:val="center"/>
        <w:rPr>
          <w:rFonts w:ascii="Times New Roman" w:hAnsi="Times New Roman" w:cs="Times New Roman"/>
          <w:b/>
        </w:rPr>
      </w:pPr>
    </w:p>
    <w:p w:rsidR="00FD38C6" w:rsidRPr="00FD38C6" w:rsidRDefault="00FD38C6" w:rsidP="00FA6999">
      <w:pPr>
        <w:jc w:val="center"/>
        <w:rPr>
          <w:rFonts w:ascii="Times New Roman" w:hAnsi="Times New Roman" w:cs="Times New Roman"/>
          <w:b/>
        </w:rPr>
      </w:pPr>
    </w:p>
    <w:p w:rsidR="00FD38C6" w:rsidRDefault="00FD38C6" w:rsidP="00FD38C6">
      <w:pPr>
        <w:rPr>
          <w:rFonts w:ascii="Times New Roman" w:hAnsi="Times New Roman" w:cs="Times New Roman"/>
          <w:b/>
          <w:sz w:val="24"/>
          <w:szCs w:val="24"/>
        </w:rPr>
      </w:pPr>
    </w:p>
    <w:p w:rsidR="00FD38C6" w:rsidRDefault="00FD38C6" w:rsidP="00FD38C6">
      <w:pPr>
        <w:rPr>
          <w:rFonts w:ascii="Times New Roman" w:hAnsi="Times New Roman" w:cs="Times New Roman"/>
          <w:b/>
          <w:sz w:val="24"/>
          <w:szCs w:val="24"/>
        </w:rPr>
      </w:pPr>
    </w:p>
    <w:p w:rsidR="001956A4" w:rsidRPr="009A23F4" w:rsidRDefault="001956A4" w:rsidP="00FA6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3F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информатике 10-й класс</w:t>
      </w:r>
    </w:p>
    <w:tbl>
      <w:tblPr>
        <w:tblStyle w:val="a3"/>
        <w:tblW w:w="10598" w:type="dxa"/>
        <w:tblLayout w:type="fixed"/>
        <w:tblLook w:val="04A0"/>
      </w:tblPr>
      <w:tblGrid>
        <w:gridCol w:w="675"/>
        <w:gridCol w:w="4108"/>
        <w:gridCol w:w="1137"/>
        <w:gridCol w:w="1276"/>
        <w:gridCol w:w="1701"/>
        <w:gridCol w:w="1701"/>
      </w:tblGrid>
      <w:tr w:rsidR="00A257D9" w:rsidRPr="009A23F4" w:rsidTr="00641466">
        <w:trPr>
          <w:trHeight w:val="395"/>
        </w:trPr>
        <w:tc>
          <w:tcPr>
            <w:tcW w:w="675" w:type="dxa"/>
            <w:vMerge w:val="restart"/>
          </w:tcPr>
          <w:p w:rsidR="00A257D9" w:rsidRPr="009A23F4" w:rsidRDefault="00A257D9" w:rsidP="00FA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257D9" w:rsidRPr="009A23F4" w:rsidRDefault="00A257D9" w:rsidP="00FA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A23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8" w:type="dxa"/>
            <w:vMerge w:val="restart"/>
          </w:tcPr>
          <w:p w:rsidR="00A257D9" w:rsidRPr="009A23F4" w:rsidRDefault="00A257D9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</w:p>
          <w:p w:rsidR="00A257D9" w:rsidRPr="009A23F4" w:rsidRDefault="00A257D9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</w:p>
          <w:p w:rsidR="00A257D9" w:rsidRPr="009A23F4" w:rsidRDefault="00A257D9" w:rsidP="00FA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7" w:type="dxa"/>
            <w:vMerge w:val="restart"/>
          </w:tcPr>
          <w:p w:rsidR="00A257D9" w:rsidRPr="009A23F4" w:rsidRDefault="00A257D9" w:rsidP="00FA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257D9" w:rsidRPr="009A23F4" w:rsidRDefault="00A257D9" w:rsidP="00FA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977" w:type="dxa"/>
            <w:gridSpan w:val="2"/>
          </w:tcPr>
          <w:p w:rsidR="00A257D9" w:rsidRPr="009A23F4" w:rsidRDefault="00A257D9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7D9" w:rsidRPr="009A23F4" w:rsidRDefault="00A257D9" w:rsidP="00FA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A257D9" w:rsidRPr="009A23F4" w:rsidRDefault="00A257D9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257D9" w:rsidRPr="009A23F4" w:rsidRDefault="00A257D9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EFD" w:rsidRPr="009A23F4" w:rsidRDefault="000A3EFD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7D9" w:rsidRPr="009A23F4" w:rsidRDefault="00A257D9" w:rsidP="00FA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956A4" w:rsidRPr="009A23F4" w:rsidTr="00641466">
        <w:trPr>
          <w:trHeight w:val="394"/>
        </w:trPr>
        <w:tc>
          <w:tcPr>
            <w:tcW w:w="675" w:type="dxa"/>
            <w:vMerge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8" w:type="dxa"/>
            <w:vMerge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956A4" w:rsidRPr="009A23F4" w:rsidRDefault="00A257D9" w:rsidP="00FA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</w:tcPr>
          <w:p w:rsidR="00A257D9" w:rsidRPr="009A23F4" w:rsidRDefault="00A257D9" w:rsidP="00FA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  <w:tc>
          <w:tcPr>
            <w:tcW w:w="1701" w:type="dxa"/>
            <w:vMerge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3EFD" w:rsidRPr="009A23F4" w:rsidTr="000A3EFD">
        <w:trPr>
          <w:trHeight w:val="666"/>
        </w:trPr>
        <w:tc>
          <w:tcPr>
            <w:tcW w:w="10598" w:type="dxa"/>
            <w:gridSpan w:val="6"/>
          </w:tcPr>
          <w:p w:rsidR="000A3EFD" w:rsidRPr="009A23F4" w:rsidRDefault="000A3EFD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</w:t>
            </w:r>
          </w:p>
          <w:p w:rsidR="000A3EFD" w:rsidRPr="009A23F4" w:rsidRDefault="000A3EFD" w:rsidP="00A62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Информация и информационные процессы</w:t>
            </w:r>
          </w:p>
        </w:tc>
      </w:tr>
      <w:tr w:rsidR="001956A4" w:rsidRPr="009A23F4" w:rsidTr="00641466">
        <w:trPr>
          <w:trHeight w:val="467"/>
        </w:trPr>
        <w:tc>
          <w:tcPr>
            <w:tcW w:w="675" w:type="dxa"/>
          </w:tcPr>
          <w:p w:rsidR="001956A4" w:rsidRPr="009A23F4" w:rsidRDefault="000A3EFD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</w:tcPr>
          <w:p w:rsidR="001956A4" w:rsidRPr="009A23F4" w:rsidRDefault="00641466" w:rsidP="00FA6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Кодирование и обработка текстовой информации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  <w:p w:rsidR="000E284D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67"/>
        </w:trPr>
        <w:tc>
          <w:tcPr>
            <w:tcW w:w="675" w:type="dxa"/>
          </w:tcPr>
          <w:p w:rsidR="001956A4" w:rsidRPr="009A23F4" w:rsidRDefault="00641466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</w:tcPr>
          <w:p w:rsidR="001956A4" w:rsidRPr="009A23F4" w:rsidRDefault="00641466" w:rsidP="00FA6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Кодирование текстовой информации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84D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1466" w:rsidRPr="009A23F4" w:rsidTr="00641466">
        <w:trPr>
          <w:trHeight w:val="467"/>
        </w:trPr>
        <w:tc>
          <w:tcPr>
            <w:tcW w:w="675" w:type="dxa"/>
          </w:tcPr>
          <w:p w:rsidR="00641466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</w:tcPr>
          <w:p w:rsidR="00641466" w:rsidRPr="009A23F4" w:rsidRDefault="00641466" w:rsidP="00FA6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Создание документов в текстовых редакторах</w:t>
            </w:r>
          </w:p>
        </w:tc>
        <w:tc>
          <w:tcPr>
            <w:tcW w:w="1137" w:type="dxa"/>
          </w:tcPr>
          <w:p w:rsidR="00641466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41466" w:rsidRPr="000547E3" w:rsidRDefault="000E284D" w:rsidP="000A3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701" w:type="dxa"/>
          </w:tcPr>
          <w:p w:rsidR="00641466" w:rsidRPr="009A23F4" w:rsidRDefault="00641466" w:rsidP="000A3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1466" w:rsidRPr="009A23F4" w:rsidRDefault="00641466" w:rsidP="000A3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6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8" w:type="dxa"/>
          </w:tcPr>
          <w:p w:rsidR="001956A4" w:rsidRPr="009A23F4" w:rsidRDefault="00641466" w:rsidP="00FA6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Форматирование документов в текстовых редакторах</w:t>
            </w:r>
          </w:p>
          <w:p w:rsidR="00641466" w:rsidRPr="009A23F4" w:rsidRDefault="00641466" w:rsidP="00FA6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8" w:type="dxa"/>
          </w:tcPr>
          <w:p w:rsidR="001956A4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Компьютерные словари и системы компьютерного перевода текстов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8" w:type="dxa"/>
          </w:tcPr>
          <w:p w:rsidR="001956A4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Системы оптического распознавания документов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8" w:type="dxa"/>
          </w:tcPr>
          <w:p w:rsidR="001956A4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и обработка  графической информации 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8" w:type="dxa"/>
          </w:tcPr>
          <w:p w:rsidR="001956A4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графической информации 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8" w:type="dxa"/>
          </w:tcPr>
          <w:p w:rsidR="00C319AB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Растровая  графика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8" w:type="dxa"/>
          </w:tcPr>
          <w:p w:rsidR="001956A4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Векторная графика 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  <w:p w:rsidR="000E284D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08" w:type="dxa"/>
          </w:tcPr>
          <w:p w:rsidR="001956A4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Кодирование звуковой информации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0E284D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0E284D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08" w:type="dxa"/>
          </w:tcPr>
          <w:p w:rsidR="001956A4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презентации 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  <w:p w:rsidR="000E284D" w:rsidRPr="000547E3" w:rsidRDefault="000E284D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08" w:type="dxa"/>
          </w:tcPr>
          <w:p w:rsidR="001956A4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Кодирование  и обработка числовой информации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E284D" w:rsidRPr="000547E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08" w:type="dxa"/>
          </w:tcPr>
          <w:p w:rsidR="001956A4" w:rsidRPr="009A23F4" w:rsidRDefault="00C319A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числовой информации с помощью систем счисления 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таблицы 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Построение диаграмм и графиков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A3B" w:rsidRPr="009A23F4" w:rsidTr="00AF65B7">
        <w:trPr>
          <w:trHeight w:val="487"/>
        </w:trPr>
        <w:tc>
          <w:tcPr>
            <w:tcW w:w="10598" w:type="dxa"/>
            <w:gridSpan w:val="6"/>
          </w:tcPr>
          <w:p w:rsidR="00A62A3B" w:rsidRPr="000547E3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Коммуникационные технологии</w:t>
            </w: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Локальные компьютерные сети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Глобальная компьютерная сеть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Подключение к интернету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Всемирная паутина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8" w:type="dxa"/>
          </w:tcPr>
          <w:p w:rsidR="00A62A3B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Пр.р. Работа с электронной почтой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Общение в интернете в реальном времени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08" w:type="dxa"/>
          </w:tcPr>
          <w:p w:rsidR="00A62A3B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Файловые архивы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Работа с файловыми архивами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08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Радио, телевидение и </w:t>
            </w:r>
            <w:r w:rsidRPr="009A2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-камеры</w:t>
            </w:r>
            <w:r w:rsidR="00690C7C"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 в Интернете</w:t>
            </w: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08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Геоинформационные системы в Интернете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08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08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Электронная коммерция в Интернете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A62A3B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08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Библиотеки, энциклопедии и словари в Интернете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08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Основы языка разметки гипертекста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08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 xml:space="preserve">Пр.р. Разработка сайта с использованием </w:t>
            </w:r>
            <w:r w:rsidRPr="009A2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-редактора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6A4" w:rsidRPr="009A23F4" w:rsidTr="00641466">
        <w:trPr>
          <w:trHeight w:val="487"/>
        </w:trPr>
        <w:tc>
          <w:tcPr>
            <w:tcW w:w="675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08" w:type="dxa"/>
          </w:tcPr>
          <w:p w:rsidR="001956A4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137" w:type="dxa"/>
          </w:tcPr>
          <w:p w:rsidR="001956A4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56A4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956A4" w:rsidRPr="009A23F4" w:rsidRDefault="001956A4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C7C" w:rsidRPr="009A23F4" w:rsidTr="00641466">
        <w:trPr>
          <w:trHeight w:val="487"/>
        </w:trPr>
        <w:tc>
          <w:tcPr>
            <w:tcW w:w="675" w:type="dxa"/>
          </w:tcPr>
          <w:p w:rsidR="00690C7C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08" w:type="dxa"/>
          </w:tcPr>
          <w:p w:rsidR="00690C7C" w:rsidRPr="009A23F4" w:rsidRDefault="00690C7C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1137" w:type="dxa"/>
          </w:tcPr>
          <w:p w:rsidR="00690C7C" w:rsidRPr="009A23F4" w:rsidRDefault="00690C7C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90C7C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701" w:type="dxa"/>
          </w:tcPr>
          <w:p w:rsidR="00690C7C" w:rsidRPr="009A23F4" w:rsidRDefault="00690C7C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90C7C" w:rsidRPr="009A23F4" w:rsidRDefault="00690C7C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8C6" w:rsidRPr="009A23F4" w:rsidTr="00641466">
        <w:trPr>
          <w:trHeight w:val="487"/>
        </w:trPr>
        <w:tc>
          <w:tcPr>
            <w:tcW w:w="675" w:type="dxa"/>
          </w:tcPr>
          <w:p w:rsidR="00FD38C6" w:rsidRPr="009A23F4" w:rsidRDefault="00FD38C6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08" w:type="dxa"/>
          </w:tcPr>
          <w:p w:rsidR="00FD38C6" w:rsidRPr="009A23F4" w:rsidRDefault="00FD38C6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137" w:type="dxa"/>
          </w:tcPr>
          <w:p w:rsidR="00FD38C6" w:rsidRPr="009A23F4" w:rsidRDefault="00FD38C6" w:rsidP="00FA6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D38C6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0547E3" w:rsidRPr="000547E3" w:rsidRDefault="000547E3" w:rsidP="000A2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7E3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701" w:type="dxa"/>
          </w:tcPr>
          <w:p w:rsidR="00FD38C6" w:rsidRPr="009A23F4" w:rsidRDefault="00FD38C6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D38C6" w:rsidRPr="009A23F4" w:rsidRDefault="00FD38C6" w:rsidP="000A2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67162" w:rsidRDefault="00467162"/>
    <w:sectPr w:rsidR="00467162" w:rsidSect="009A23F4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5C4A36"/>
    <w:multiLevelType w:val="hybridMultilevel"/>
    <w:tmpl w:val="04849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956A4"/>
    <w:rsid w:val="000547E3"/>
    <w:rsid w:val="000A3EFD"/>
    <w:rsid w:val="000D02EA"/>
    <w:rsid w:val="000E284D"/>
    <w:rsid w:val="001245EB"/>
    <w:rsid w:val="001956A4"/>
    <w:rsid w:val="0038053A"/>
    <w:rsid w:val="00467162"/>
    <w:rsid w:val="004F7486"/>
    <w:rsid w:val="00641466"/>
    <w:rsid w:val="00690C7C"/>
    <w:rsid w:val="007E450C"/>
    <w:rsid w:val="007F55A8"/>
    <w:rsid w:val="009A23F4"/>
    <w:rsid w:val="00A257D9"/>
    <w:rsid w:val="00A62A3B"/>
    <w:rsid w:val="00C20E0C"/>
    <w:rsid w:val="00C319AB"/>
    <w:rsid w:val="00D20EA6"/>
    <w:rsid w:val="00D30375"/>
    <w:rsid w:val="00E96CAA"/>
    <w:rsid w:val="00FA6999"/>
    <w:rsid w:val="00FD3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qFormat/>
    <w:rsid w:val="00FD38C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a5">
    <w:name w:val="Название Знак"/>
    <w:basedOn w:val="a0"/>
    <w:link w:val="a4"/>
    <w:rsid w:val="00FD38C6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a6">
    <w:name w:val="Normal (Web)"/>
    <w:basedOn w:val="a"/>
    <w:rsid w:val="00FD3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2032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2018-09-30T09:28:00Z</cp:lastPrinted>
  <dcterms:created xsi:type="dcterms:W3CDTF">2018-09-04T07:49:00Z</dcterms:created>
  <dcterms:modified xsi:type="dcterms:W3CDTF">2018-11-21T07:00:00Z</dcterms:modified>
</cp:coreProperties>
</file>